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BD5" w:rsidRPr="009B7AD4" w:rsidRDefault="003D3BD5" w:rsidP="003D3BD5">
      <w:pPr>
        <w:tabs>
          <w:tab w:val="left" w:pos="142"/>
          <w:tab w:val="left" w:pos="851"/>
        </w:tabs>
        <w:jc w:val="center"/>
        <w:rPr>
          <w:rFonts w:ascii="Times New Roman" w:hAnsi="Times New Roman"/>
          <w:szCs w:val="28"/>
          <w:u w:val="none"/>
        </w:rPr>
      </w:pPr>
      <w:r w:rsidRPr="009B7AD4">
        <w:rPr>
          <w:rFonts w:ascii="Times New Roman" w:hAnsi="Times New Roman"/>
          <w:b/>
          <w:szCs w:val="28"/>
          <w:u w:val="none"/>
        </w:rPr>
        <w:t>Диверсиялашнинг корпоратив стратегияси.</w:t>
      </w:r>
    </w:p>
    <w:p w:rsidR="003D3BD5" w:rsidRDefault="003D3BD5" w:rsidP="003D3BD5">
      <w:pPr>
        <w:numPr>
          <w:ilvl w:val="12"/>
          <w:numId w:val="0"/>
        </w:numPr>
        <w:tabs>
          <w:tab w:val="left" w:pos="142"/>
          <w:tab w:val="left" w:pos="851"/>
        </w:tabs>
        <w:ind w:firstLine="1134"/>
        <w:jc w:val="center"/>
        <w:rPr>
          <w:rFonts w:ascii="Times New Roman" w:hAnsi="Times New Roman"/>
          <w:b/>
          <w:szCs w:val="28"/>
          <w:u w:val="none"/>
          <w:lang w:val="uz-Cyrl-UZ"/>
        </w:rPr>
      </w:pPr>
    </w:p>
    <w:p w:rsidR="003D3BD5" w:rsidRPr="009B7AD4" w:rsidRDefault="003D3BD5" w:rsidP="003D3BD5">
      <w:pPr>
        <w:numPr>
          <w:ilvl w:val="12"/>
          <w:numId w:val="0"/>
        </w:numPr>
        <w:tabs>
          <w:tab w:val="left" w:pos="142"/>
          <w:tab w:val="left" w:pos="851"/>
        </w:tabs>
        <w:ind w:firstLine="1134"/>
        <w:jc w:val="center"/>
        <w:rPr>
          <w:rFonts w:ascii="Times New Roman" w:hAnsi="Times New Roman"/>
          <w:szCs w:val="28"/>
          <w:u w:val="none"/>
        </w:rPr>
      </w:pPr>
      <w:r w:rsidRPr="009B7AD4">
        <w:rPr>
          <w:rFonts w:ascii="Times New Roman" w:hAnsi="Times New Roman"/>
          <w:b/>
          <w:szCs w:val="28"/>
          <w:u w:val="none"/>
        </w:rPr>
        <w:t>Режа:</w:t>
      </w:r>
    </w:p>
    <w:p w:rsidR="003D3BD5" w:rsidRPr="009B7AD4" w:rsidRDefault="003D3BD5" w:rsidP="003D3BD5">
      <w:pPr>
        <w:numPr>
          <w:ilvl w:val="0"/>
          <w:numId w:val="1"/>
        </w:numPr>
        <w:tabs>
          <w:tab w:val="left" w:pos="142"/>
          <w:tab w:val="left" w:pos="851"/>
        </w:tabs>
        <w:jc w:val="both"/>
        <w:rPr>
          <w:rFonts w:ascii="Times New Roman" w:hAnsi="Times New Roman"/>
          <w:szCs w:val="28"/>
          <w:u w:val="none"/>
        </w:rPr>
      </w:pPr>
      <w:r w:rsidRPr="009B7AD4">
        <w:rPr>
          <w:rFonts w:ascii="Times New Roman" w:hAnsi="Times New Roman"/>
          <w:b/>
          <w:szCs w:val="28"/>
          <w:u w:val="none"/>
        </w:rPr>
        <w:t>Корпорациянинг усиши ва ривожланиши.</w:t>
      </w:r>
    </w:p>
    <w:p w:rsidR="003D3BD5" w:rsidRPr="009B7AD4" w:rsidRDefault="003D3BD5" w:rsidP="003D3BD5">
      <w:pPr>
        <w:numPr>
          <w:ilvl w:val="0"/>
          <w:numId w:val="1"/>
        </w:numPr>
        <w:tabs>
          <w:tab w:val="left" w:pos="142"/>
          <w:tab w:val="left" w:pos="851"/>
        </w:tabs>
        <w:rPr>
          <w:rFonts w:ascii="Times New Roman" w:hAnsi="Times New Roman"/>
          <w:b/>
          <w:szCs w:val="28"/>
          <w:u w:val="none"/>
        </w:rPr>
      </w:pPr>
      <w:r w:rsidRPr="009B7AD4">
        <w:rPr>
          <w:rFonts w:ascii="Times New Roman" w:hAnsi="Times New Roman"/>
          <w:b/>
          <w:szCs w:val="28"/>
          <w:u w:val="none"/>
        </w:rPr>
        <w:t>Диверсиялашни куллаш.</w:t>
      </w:r>
    </w:p>
    <w:p w:rsidR="003D3BD5" w:rsidRPr="009B7AD4" w:rsidRDefault="003D3BD5" w:rsidP="003D3BD5">
      <w:pPr>
        <w:numPr>
          <w:ilvl w:val="0"/>
          <w:numId w:val="1"/>
        </w:numPr>
        <w:tabs>
          <w:tab w:val="left" w:pos="142"/>
          <w:tab w:val="left" w:pos="851"/>
        </w:tabs>
        <w:rPr>
          <w:rFonts w:ascii="Times New Roman" w:hAnsi="Times New Roman"/>
          <w:b/>
          <w:szCs w:val="28"/>
          <w:u w:val="none"/>
        </w:rPr>
      </w:pPr>
      <w:r w:rsidRPr="009B7AD4">
        <w:rPr>
          <w:rFonts w:ascii="Times New Roman" w:hAnsi="Times New Roman"/>
          <w:b/>
          <w:szCs w:val="28"/>
          <w:u w:val="none"/>
        </w:rPr>
        <w:t>Вертикал интеграция</w:t>
      </w:r>
    </w:p>
    <w:p w:rsidR="003D3BD5" w:rsidRPr="009B7AD4" w:rsidRDefault="003D3BD5" w:rsidP="003D3BD5">
      <w:pPr>
        <w:numPr>
          <w:ilvl w:val="0"/>
          <w:numId w:val="1"/>
        </w:numPr>
        <w:rPr>
          <w:rFonts w:ascii="Times New Roman" w:hAnsi="Times New Roman"/>
          <w:b/>
          <w:szCs w:val="28"/>
          <w:u w:val="none"/>
        </w:rPr>
      </w:pPr>
      <w:r w:rsidRPr="009B7AD4">
        <w:rPr>
          <w:rFonts w:ascii="Times New Roman" w:hAnsi="Times New Roman"/>
          <w:b/>
          <w:szCs w:val="28"/>
          <w:u w:val="none"/>
        </w:rPr>
        <w:t>Янги тармокларга кириш стратегияси.</w:t>
      </w:r>
    </w:p>
    <w:p w:rsidR="003D3BD5" w:rsidRPr="009B7AD4" w:rsidRDefault="003D3BD5" w:rsidP="003D3BD5">
      <w:pPr>
        <w:numPr>
          <w:ilvl w:val="0"/>
          <w:numId w:val="1"/>
        </w:numPr>
        <w:rPr>
          <w:rFonts w:ascii="Times New Roman" w:hAnsi="Times New Roman"/>
          <w:b/>
          <w:szCs w:val="28"/>
          <w:u w:val="none"/>
        </w:rPr>
      </w:pPr>
      <w:r w:rsidRPr="009B7AD4">
        <w:rPr>
          <w:rFonts w:ascii="Times New Roman" w:hAnsi="Times New Roman"/>
          <w:b/>
          <w:szCs w:val="28"/>
          <w:u w:val="none"/>
        </w:rPr>
        <w:t>Турдош тармокларга диверсиялаш стратегияси.</w:t>
      </w:r>
    </w:p>
    <w:p w:rsidR="003D3BD5" w:rsidRPr="009B7AD4" w:rsidRDefault="003D3BD5" w:rsidP="003D3BD5">
      <w:pPr>
        <w:numPr>
          <w:ilvl w:val="0"/>
          <w:numId w:val="1"/>
        </w:numPr>
        <w:rPr>
          <w:rFonts w:ascii="Times New Roman" w:hAnsi="Times New Roman"/>
          <w:b/>
          <w:szCs w:val="28"/>
          <w:u w:val="none"/>
        </w:rPr>
      </w:pPr>
      <w:r w:rsidRPr="009B7AD4">
        <w:rPr>
          <w:rFonts w:ascii="Times New Roman" w:hAnsi="Times New Roman"/>
          <w:b/>
          <w:szCs w:val="28"/>
          <w:u w:val="none"/>
        </w:rPr>
        <w:t>Нотурдош тармокларга диверсиялаш стратегияси.</w:t>
      </w:r>
    </w:p>
    <w:p w:rsidR="003D3BD5" w:rsidRPr="009B7AD4" w:rsidRDefault="003D3BD5" w:rsidP="003D3BD5">
      <w:pPr>
        <w:numPr>
          <w:ilvl w:val="0"/>
          <w:numId w:val="1"/>
        </w:numPr>
        <w:rPr>
          <w:rFonts w:ascii="Times New Roman" w:hAnsi="Times New Roman"/>
          <w:b/>
          <w:szCs w:val="28"/>
          <w:u w:val="none"/>
        </w:rPr>
      </w:pPr>
      <w:r w:rsidRPr="009B7AD4">
        <w:rPr>
          <w:rFonts w:ascii="Times New Roman" w:hAnsi="Times New Roman"/>
          <w:b/>
          <w:szCs w:val="28"/>
          <w:u w:val="none"/>
        </w:rPr>
        <w:t>Кискартириш ва тугатиш стратегияси.</w:t>
      </w:r>
    </w:p>
    <w:p w:rsidR="003D3BD5" w:rsidRPr="009B7AD4" w:rsidRDefault="003D3BD5" w:rsidP="003D3BD5">
      <w:pPr>
        <w:numPr>
          <w:ilvl w:val="0"/>
          <w:numId w:val="1"/>
        </w:numPr>
        <w:rPr>
          <w:rFonts w:ascii="Times New Roman" w:hAnsi="Times New Roman"/>
          <w:b/>
          <w:szCs w:val="28"/>
          <w:u w:val="none"/>
        </w:rPr>
      </w:pPr>
      <w:r w:rsidRPr="009B7AD4">
        <w:rPr>
          <w:rFonts w:ascii="Times New Roman" w:hAnsi="Times New Roman"/>
          <w:b/>
          <w:szCs w:val="28"/>
          <w:u w:val="none"/>
        </w:rPr>
        <w:t>Кайта таркиблаштириш стратегияси.</w:t>
      </w:r>
    </w:p>
    <w:p w:rsidR="003D3BD5" w:rsidRPr="009B7AD4" w:rsidRDefault="003D3BD5" w:rsidP="003D3BD5">
      <w:pPr>
        <w:numPr>
          <w:ilvl w:val="0"/>
          <w:numId w:val="1"/>
        </w:numPr>
        <w:rPr>
          <w:rFonts w:ascii="Times New Roman" w:hAnsi="Times New Roman"/>
          <w:b/>
          <w:szCs w:val="28"/>
          <w:u w:val="none"/>
        </w:rPr>
      </w:pPr>
      <w:r w:rsidRPr="009B7AD4">
        <w:rPr>
          <w:rFonts w:ascii="Times New Roman" w:hAnsi="Times New Roman"/>
          <w:b/>
          <w:szCs w:val="28"/>
          <w:u w:val="none"/>
        </w:rPr>
        <w:t>Купмиллатли диверсиялаш стратегияси.</w:t>
      </w:r>
    </w:p>
    <w:p w:rsidR="003D3BD5" w:rsidRPr="009B7AD4" w:rsidRDefault="003D3BD5" w:rsidP="003D3BD5">
      <w:pPr>
        <w:rPr>
          <w:rFonts w:ascii="Times New Roman" w:hAnsi="Times New Roman"/>
          <w:b/>
          <w:szCs w:val="28"/>
          <w:u w:val="none"/>
        </w:rPr>
      </w:pPr>
    </w:p>
    <w:p w:rsidR="003D3BD5" w:rsidRPr="009B7AD4" w:rsidRDefault="003D3BD5" w:rsidP="003D3BD5">
      <w:pPr>
        <w:numPr>
          <w:ilvl w:val="0"/>
          <w:numId w:val="2"/>
        </w:numPr>
        <w:ind w:left="0" w:firstLine="720"/>
        <w:jc w:val="both"/>
        <w:rPr>
          <w:rFonts w:ascii="Times New Roman" w:hAnsi="Times New Roman"/>
          <w:b/>
          <w:szCs w:val="28"/>
          <w:u w:val="none"/>
        </w:rPr>
      </w:pPr>
      <w:r w:rsidRPr="009B7AD4">
        <w:rPr>
          <w:rFonts w:ascii="Times New Roman" w:hAnsi="Times New Roman"/>
          <w:b/>
          <w:szCs w:val="28"/>
          <w:u w:val="none"/>
        </w:rPr>
        <w:t>Корпорациянинг усиши ва ривожланиши.</w:t>
      </w:r>
    </w:p>
    <w:p w:rsidR="003D3BD5" w:rsidRPr="009B7AD4" w:rsidRDefault="003D3BD5" w:rsidP="003D3BD5">
      <w:pPr>
        <w:ind w:firstLine="709"/>
        <w:jc w:val="both"/>
        <w:rPr>
          <w:rFonts w:ascii="Times New Roman" w:hAnsi="Times New Roman"/>
          <w:szCs w:val="28"/>
          <w:u w:val="none"/>
        </w:rPr>
      </w:pPr>
      <w:r w:rsidRPr="009B7AD4">
        <w:rPr>
          <w:rFonts w:ascii="Times New Roman" w:hAnsi="Times New Roman"/>
          <w:szCs w:val="28"/>
          <w:u w:val="none"/>
        </w:rPr>
        <w:t>Купчилик компаниялар уз фаолиятларини катта булмаган тор ихтисосли корхона сифатида махаллий ва худудий бозорларга хизмат курсатиб бошлайдилар. Бошлангич боскичда махсулот ассортименти катта булмайди, уз маблағлари чекланган, ракобат позициялари заиф булади. Куп ёш компаниялар бозордаги улушини ошириб ва харидорлар эътиборини козона бориб, одатда сотув хажмларини оширишга харакат киладилар. Нарх, сифат, хизмат курсатиш ва реклама харидорлар манфаатларига буйсундирилади.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Кейинги боскичда географик экспансия учун имкониятлар ахтарилади. У шундай давомийликда кечади: махаллий, худудий-миллий-халкаро бозорлар. Бозорларга кириб бориш даражаси рентабеллик даражасига боглик равишда узгариб туради.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Компания бир тармокнинг имкониятларидан фойдаланиб,даромад олиб турар экан,диверсияни амалга оширишнинг хеч кандай зарурияти йук. Лекин, усиш салохияти кискариб борар экан бошка сохалар фаолиятига диверсия килиш стратегик жихатдан узини оклайди ёки тугри булади.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Бундай стратегик имкониятлар турличадир. Компания турдош тармок каби узи учун бутунлай янги булган тармоққа хам диверсия килиши мумкин. Буни катта ва катта булмаган хажмларда амалга ошириш мумкин.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 xml:space="preserve">Бизнеснинг бир турида фаолият курсатаётган компаниялар узок йиллар диверсиясиз амал килиб хавас киларли натижаларга эришишлари мумкин. Бунга мисоллар куп. Бир сохада концентрация - жамланиш катор фойдали ташкилий ва бошкарув устунликларига эгадир. Биринчидан,концентрация «биз киммиз ва нима билан шугулланамиз» деган саволдаги мавхумийликни истисно килади. Бунда барча куч бизнеснинг бир </w:t>
      </w:r>
      <w:r w:rsidRPr="009B7AD4">
        <w:rPr>
          <w:rFonts w:ascii="Times New Roman" w:hAnsi="Times New Roman"/>
          <w:szCs w:val="28"/>
          <w:u w:val="none"/>
        </w:rPr>
        <w:lastRenderedPageBreak/>
        <w:t>турига йуналтирилади ва рахбариятнинг хатти-харакатлари бошка сохаларга «сочилиб кетиш» эхтимоли булмайди.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Иккинчидан, бир сохада жамланиш жиддий рагбатлар борлигини кузда тутади. Улар менежерларни бир дакикалик фойда олишга эмас, фирманинг тармокдаги ракобат позицияларини узок келажакда хам мусиахкамлашга рагбатлантиради.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Бошка томондан, бир йуналишда жамланиш, унинг харакатларини бир томонга йуналтириш компания учун катта таваккалчилик булиб хисобланади. Образли килиб айтганда «унинг, фирманинг барча тухумлари бир саватда булади».</w:t>
      </w:r>
    </w:p>
    <w:p w:rsidR="003D3BD5" w:rsidRPr="009B7AD4" w:rsidRDefault="003D3BD5" w:rsidP="003D3BD5">
      <w:pPr>
        <w:ind w:firstLine="720"/>
        <w:jc w:val="both"/>
        <w:rPr>
          <w:rFonts w:ascii="Times New Roman" w:hAnsi="Times New Roman"/>
          <w:b/>
          <w:szCs w:val="28"/>
          <w:u w:val="none"/>
        </w:rPr>
      </w:pPr>
      <w:r w:rsidRPr="009B7AD4">
        <w:rPr>
          <w:rFonts w:ascii="Times New Roman" w:hAnsi="Times New Roman"/>
          <w:szCs w:val="28"/>
          <w:u w:val="none"/>
        </w:rPr>
        <w:t>Секин усаётган тармок шароитида кучли компаниялар диверсияни бошлаш учун накд пул ортикчалигидан фойдаланиш имкониятини куриб чикишлари керак. Диверсияни бошлаш масаласи кисман компаниянинг мазкур тармокда усиш имкониятларига, кисман унинг ракобат позицияларига богликдир. Фирма узининг асосий устунликларидан самарали фойдалана оладиган сохаларга диверсия килиши энг яхши стратегия булиб хисобланади. Лекин фирма учун бутунлай янги булган тармокларга диверсиялаш, турдош тармокларнинг бирортасига хам усиш истикболларини таъминлай олмай колган такдирда кузда тутилиши керак. Шундай килиб, «качон диверсиялаш керак?» деган масалани хал этиш, бир томондан фирманинг бозордаги ракобат позициясига, бошка томондан туб тармокдаги колган имкониятларига  богликдир. Компаниялар диверсияни амалга оширишларининг аник белгиланган вакти йук.</w:t>
      </w:r>
    </w:p>
    <w:p w:rsidR="003D3BD5" w:rsidRPr="009B7AD4" w:rsidRDefault="003D3BD5" w:rsidP="003D3BD5">
      <w:pPr>
        <w:ind w:firstLine="851"/>
        <w:jc w:val="both"/>
        <w:rPr>
          <w:rFonts w:ascii="Times New Roman" w:hAnsi="Times New Roman"/>
          <w:szCs w:val="28"/>
          <w:u w:val="none"/>
        </w:rPr>
      </w:pPr>
      <w:r w:rsidRPr="009B7AD4">
        <w:rPr>
          <w:rFonts w:ascii="Times New Roman" w:hAnsi="Times New Roman"/>
          <w:szCs w:val="28"/>
          <w:u w:val="none"/>
        </w:rPr>
        <w:t>Компаниялар учун узоқ муддатли даромадни максималлаштиришнинг маъноси шуки, компания одатда уз бозори доирасида нархдаги устунлик, табақалаштириш ва фокусланиш стратегиялари воситасида яхши рақобатлашади. Аммо бу стратегиялар (сотишда ва таъминотда стратегик устунликларга эга булиш учун) олдинга ва орқага вертикал интеграцияни ҳам уз ичига олиши мумкин. Яна бир имконият компания фаолиятини диверсиялашдир.</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Компаниянинг усиши ва ривожланиши одатда учта асосий босқичдан иборат:</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миллий бозорда якка бизнесга ихтисослашиш;</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вертикал интеграция, ёки асосий бизнесдаги энг кучли позиция томон глобал экспансия;</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эркин ресурсларни бизнеснинг бошқа турига инвестициялаш йули билан диверсиялаш.</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xml:space="preserve">Буларнинг барчаси компаниянинг усишига олиб келади, аммо «диверсиялаш даражаси» ошган сари камаювчи қайтим «қонуни»ни назарда тутиш керак.  </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lastRenderedPageBreak/>
        <w:t>Маълум бир нуқтадан сўнг экстенсив диверсиялаш, вертикал интеграция ва бизнеснинг байналминаллашуви сарфланган капитал бирлигига тўгри келадиган даромадларнинг камайишига олиб келади, чунки компания биринчи навбатда энг даромадли қулай имкониятларни амалга оширади, сўнгра энг кам даромад келтирувчи имкониятлар қолади, бу эса фирманинг ўсиш имкониятларини чеклаб қўяди. Буни 8-расмда кўришимиз мумкин.</w:t>
      </w:r>
    </w:p>
    <w:p w:rsidR="003D3BD5" w:rsidRPr="009B7AD4" w:rsidRDefault="003D3BD5" w:rsidP="003D3BD5">
      <w:pPr>
        <w:ind w:firstLine="720"/>
        <w:jc w:val="both"/>
        <w:rPr>
          <w:rFonts w:ascii="Times New Roman" w:hAnsi="Times New Roman"/>
          <w:szCs w:val="28"/>
          <w:u w:val="none"/>
        </w:rPr>
      </w:pPr>
    </w:p>
    <w:p w:rsidR="003D3BD5" w:rsidRDefault="003D3BD5" w:rsidP="003D3BD5">
      <w:pPr>
        <w:ind w:firstLine="720"/>
        <w:jc w:val="both"/>
        <w:rPr>
          <w:rFonts w:ascii="Times New Roman" w:hAnsi="Times New Roman"/>
          <w:szCs w:val="28"/>
          <w:u w:val="none"/>
          <w:lang w:val="uz-Cyrl-UZ"/>
        </w:rPr>
      </w:pPr>
    </w:p>
    <w:p w:rsidR="003D3BD5" w:rsidRDefault="003D3BD5" w:rsidP="003D3BD5">
      <w:pPr>
        <w:ind w:firstLine="720"/>
        <w:jc w:val="both"/>
        <w:rPr>
          <w:rFonts w:ascii="Times New Roman" w:hAnsi="Times New Roman"/>
          <w:szCs w:val="28"/>
          <w:u w:val="none"/>
          <w:lang w:val="uz-Cyrl-UZ"/>
        </w:rPr>
      </w:pPr>
    </w:p>
    <w:p w:rsidR="003D3BD5" w:rsidRDefault="003D3BD5" w:rsidP="003D3BD5">
      <w:pPr>
        <w:ind w:firstLine="720"/>
        <w:jc w:val="both"/>
        <w:rPr>
          <w:rFonts w:ascii="Times New Roman" w:hAnsi="Times New Roman"/>
          <w:szCs w:val="28"/>
          <w:u w:val="none"/>
          <w:lang w:val="uz-Cyrl-UZ"/>
        </w:rPr>
      </w:pPr>
    </w:p>
    <w:p w:rsidR="003D3BD5" w:rsidRDefault="003D3BD5" w:rsidP="003D3BD5">
      <w:pPr>
        <w:ind w:firstLine="720"/>
        <w:jc w:val="both"/>
        <w:rPr>
          <w:rFonts w:ascii="Times New Roman" w:hAnsi="Times New Roman"/>
          <w:szCs w:val="28"/>
          <w:u w:val="none"/>
          <w:lang w:val="uz-Cyrl-UZ"/>
        </w:rPr>
      </w:pPr>
    </w:p>
    <w:p w:rsidR="003D3BD5" w:rsidRPr="00A53D40" w:rsidRDefault="003D3BD5" w:rsidP="003D3BD5">
      <w:pPr>
        <w:ind w:firstLine="720"/>
        <w:jc w:val="center"/>
        <w:rPr>
          <w:rFonts w:ascii="Times New Roman" w:hAnsi="Times New Roman"/>
          <w:b/>
          <w:szCs w:val="28"/>
          <w:u w:val="none"/>
          <w:lang w:val="uz-Cyrl-UZ"/>
        </w:rPr>
      </w:pPr>
      <w:r>
        <w:rPr>
          <w:rFonts w:ascii="Times New Roman" w:hAnsi="Times New Roman"/>
          <w:b/>
          <w:szCs w:val="28"/>
          <w:u w:val="none"/>
          <w:lang w:val="uz-Cyrl-UZ"/>
        </w:rPr>
        <w:t>8.1.</w:t>
      </w:r>
      <w:r w:rsidRPr="00A53D40">
        <w:rPr>
          <w:rFonts w:ascii="Times New Roman" w:hAnsi="Times New Roman"/>
          <w:b/>
          <w:szCs w:val="28"/>
          <w:u w:val="none"/>
          <w:lang w:val="uz-Cyrl-UZ"/>
        </w:rPr>
        <w:t>-расм. Сарфланган капитал бирлигига тўғри келадиган қўшимча фойданинг диверсиялаш харажатларига боғлиқлиги.</w:t>
      </w:r>
    </w:p>
    <w:p w:rsidR="003D3BD5" w:rsidRPr="00A53D40" w:rsidRDefault="003D3BD5" w:rsidP="003D3BD5">
      <w:pPr>
        <w:ind w:firstLine="720"/>
        <w:jc w:val="both"/>
        <w:rPr>
          <w:rFonts w:ascii="Times New Roman" w:hAnsi="Times New Roman"/>
          <w:szCs w:val="28"/>
          <w:u w:val="none"/>
          <w:lang w:val="uz-Cyrl-UZ"/>
        </w:rPr>
      </w:pPr>
    </w:p>
    <w:p w:rsidR="003D3BD5" w:rsidRPr="00A53D40" w:rsidRDefault="003D3BD5" w:rsidP="003D3BD5">
      <w:pPr>
        <w:ind w:firstLine="720"/>
        <w:jc w:val="both"/>
        <w:rPr>
          <w:rFonts w:ascii="Times New Roman" w:hAnsi="Times New Roman"/>
          <w:szCs w:val="28"/>
          <w:u w:val="none"/>
          <w:lang w:val="uz-Cyrl-UZ"/>
        </w:rPr>
      </w:pP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Маргинал қўшимча</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бошқарув харажатлари</w:t>
      </w:r>
    </w:p>
    <w:p w:rsidR="003D3BD5" w:rsidRPr="009B7AD4" w:rsidRDefault="003D3BD5" w:rsidP="003D3BD5">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1533525</wp:posOffset>
                </wp:positionH>
                <wp:positionV relativeFrom="paragraph">
                  <wp:posOffset>142875</wp:posOffset>
                </wp:positionV>
                <wp:extent cx="635" cy="1533525"/>
                <wp:effectExtent l="53340" t="22860" r="60325" b="571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33525"/>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5pt,11.25pt" to="120.8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">
                <v:stroke startarrow="block"/>
              </v:line>
            </w:pict>
          </mc:Fallback>
        </mc:AlternateContent>
      </w:r>
    </w:p>
    <w:p w:rsidR="003D3BD5" w:rsidRPr="009B7AD4" w:rsidRDefault="003D3BD5" w:rsidP="003D3BD5">
      <w:pPr>
        <w:ind w:firstLine="720"/>
        <w:jc w:val="center"/>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4624" behindDoc="0" locked="0" layoutInCell="0" allowOverlap="1">
                <wp:simplePos x="0" y="0"/>
                <wp:positionH relativeFrom="column">
                  <wp:posOffset>3967480</wp:posOffset>
                </wp:positionH>
                <wp:positionV relativeFrom="paragraph">
                  <wp:posOffset>34925</wp:posOffset>
                </wp:positionV>
                <wp:extent cx="541655" cy="271145"/>
                <wp:effectExtent l="1270" t="0" r="0" b="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655" cy="27114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Journal Uzbek Cyr" w:hAnsi="Journal Uzbek Cyr"/>
                              </w:rPr>
                            </w:pPr>
                            <w:r>
                              <w:rPr>
                                <w:rFonts w:ascii="Journal Uzbek Cyr" w:hAnsi="Journal Uzbek Cyr"/>
                                <w:sz w:val="24"/>
                                <w:u w:val="none"/>
                              </w:rPr>
                              <w:t>МВС</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left:0;text-align:left;margin-left:312.4pt;margin-top:2.75pt;width:42.65pt;height:2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" o:allowincell="f" stroked="f">
                <v:textbox inset="1pt,1pt,1pt,1pt">
                  <w:txbxContent>
                    <w:p w:rsidR="003D3BD5" w:rsidRDefault="003D3BD5" w:rsidP="003D3BD5">
                      <w:pPr>
                        <w:rPr>
                          <w:rFonts w:ascii="Journal Uzbek Cyr" w:hAnsi="Journal Uzbek Cyr"/>
                        </w:rPr>
                      </w:pPr>
                      <w:r>
                        <w:rPr>
                          <w:rFonts w:ascii="Journal Uzbek Cyr" w:hAnsi="Journal Uzbek Cyr"/>
                          <w:sz w:val="24"/>
                          <w:u w:val="none"/>
                        </w:rPr>
                        <w:t>МВС</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3360" behindDoc="0" locked="0" layoutInCell="0" allowOverlap="1">
                <wp:simplePos x="0" y="0"/>
                <wp:positionH relativeFrom="column">
                  <wp:posOffset>2345055</wp:posOffset>
                </wp:positionH>
                <wp:positionV relativeFrom="paragraph">
                  <wp:posOffset>156845</wp:posOffset>
                </wp:positionV>
                <wp:extent cx="2164715" cy="1263015"/>
                <wp:effectExtent l="7620" t="12700" r="8890" b="1016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64715" cy="12630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65pt,12.35pt" to="355.1pt,1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" o:allowincell="f"/>
            </w:pict>
          </mc:Fallback>
        </mc:AlternateContent>
      </w:r>
      <w:r w:rsidRPr="009B7AD4">
        <w:rPr>
          <w:rFonts w:ascii="Times New Roman" w:hAnsi="Times New Roman"/>
          <w:szCs w:val="28"/>
          <w:u w:val="none"/>
        </w:rPr>
        <w:t xml:space="preserve">                       </w:t>
      </w:r>
    </w:p>
    <w:p w:rsidR="003D3BD5" w:rsidRPr="009B7AD4" w:rsidRDefault="003D3BD5" w:rsidP="003D3BD5">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4384" behindDoc="0" locked="0" layoutInCell="0" allowOverlap="1">
                <wp:simplePos x="0" y="0"/>
                <wp:positionH relativeFrom="column">
                  <wp:posOffset>2164715</wp:posOffset>
                </wp:positionH>
                <wp:positionV relativeFrom="paragraph">
                  <wp:posOffset>43180</wp:posOffset>
                </wp:positionV>
                <wp:extent cx="1804035" cy="992505"/>
                <wp:effectExtent l="8255" t="8255" r="6985" b="889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4035" cy="9925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45pt,3.4pt" to="312.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" o:allowincell="f"/>
            </w:pict>
          </mc:Fallback>
        </mc:AlternateContent>
      </w:r>
    </w:p>
    <w:p w:rsidR="003D3BD5" w:rsidRPr="009B7AD4" w:rsidRDefault="003D3BD5" w:rsidP="003D3BD5">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7696" behindDoc="0" locked="0" layoutInCell="0" allowOverlap="1">
                <wp:simplePos x="0" y="0"/>
                <wp:positionH relativeFrom="column">
                  <wp:posOffset>4418330</wp:posOffset>
                </wp:positionH>
                <wp:positionV relativeFrom="paragraph">
                  <wp:posOffset>167640</wp:posOffset>
                </wp:positionV>
                <wp:extent cx="721995" cy="271145"/>
                <wp:effectExtent l="4445" t="3810" r="0" b="127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 cy="27114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Journal Uzbek Cyr" w:hAnsi="Journal Uzbek Cyr"/>
                              </w:rPr>
                            </w:pPr>
                            <w:r>
                              <w:rPr>
                                <w:rFonts w:ascii="Journal Uzbek Cyr" w:hAnsi="Journal Uzbek Cyr"/>
                                <w:sz w:val="24"/>
                                <w:u w:val="none"/>
                              </w:rPr>
                              <w:t>МВС</w:t>
                            </w:r>
                            <w:r>
                              <w:rPr>
                                <w:rFonts w:ascii="Journal Uzbek Cyr" w:hAnsi="Journal Uzbek Cyr"/>
                                <w:sz w:val="24"/>
                                <w:u w:val="none"/>
                                <w:vertAlign w:val="superscript"/>
                              </w:rPr>
                              <w:t>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27" style="position:absolute;left:0;text-align:left;margin-left:347.9pt;margin-top:13.2pt;width:56.85pt;height:2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" o:allowincell="f" stroked="f">
                <v:textbox inset="1pt,1pt,1pt,1pt">
                  <w:txbxContent>
                    <w:p w:rsidR="003D3BD5" w:rsidRDefault="003D3BD5" w:rsidP="003D3BD5">
                      <w:pPr>
                        <w:rPr>
                          <w:rFonts w:ascii="Journal Uzbek Cyr" w:hAnsi="Journal Uzbek Cyr"/>
                        </w:rPr>
                      </w:pPr>
                      <w:r>
                        <w:rPr>
                          <w:rFonts w:ascii="Journal Uzbek Cyr" w:hAnsi="Journal Uzbek Cyr"/>
                          <w:sz w:val="24"/>
                          <w:u w:val="none"/>
                        </w:rPr>
                        <w:t>МВС</w:t>
                      </w:r>
                      <w:r>
                        <w:rPr>
                          <w:rFonts w:ascii="Journal Uzbek Cyr" w:hAnsi="Journal Uzbek Cyr"/>
                          <w:sz w:val="24"/>
                          <w:u w:val="none"/>
                          <w:vertAlign w:val="superscript"/>
                        </w:rPr>
                        <w:t>1</w:t>
                      </w:r>
                    </w:p>
                  </w:txbxContent>
                </v:textbox>
              </v:rect>
            </w:pict>
          </mc:Fallback>
        </mc:AlternateContent>
      </w:r>
    </w:p>
    <w:p w:rsidR="003D3BD5" w:rsidRPr="009B7AD4" w:rsidRDefault="003D3BD5" w:rsidP="003D3BD5">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6432" behindDoc="0" locked="0" layoutInCell="0" allowOverlap="1">
                <wp:simplePos x="0" y="0"/>
                <wp:positionH relativeFrom="column">
                  <wp:posOffset>3246120</wp:posOffset>
                </wp:positionH>
                <wp:positionV relativeFrom="paragraph">
                  <wp:posOffset>114935</wp:posOffset>
                </wp:positionV>
                <wp:extent cx="635" cy="721995"/>
                <wp:effectExtent l="13335" t="12700" r="5080" b="825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21995"/>
                        </a:xfrm>
                        <a:prstGeom prst="line">
                          <a:avLst/>
                        </a:prstGeom>
                        <a:noFill/>
                        <a:ln w="635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pt,9.05pt" to="255.65pt,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" o:allowincell="f" strokeweight=".5pt">
                <v:stroke dashstyle="1 1"/>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5408" behindDoc="0" locked="0" layoutInCell="0" allowOverlap="1">
                <wp:simplePos x="0" y="0"/>
                <wp:positionH relativeFrom="column">
                  <wp:posOffset>3066415</wp:posOffset>
                </wp:positionH>
                <wp:positionV relativeFrom="paragraph">
                  <wp:posOffset>-4445</wp:posOffset>
                </wp:positionV>
                <wp:extent cx="1353185" cy="721995"/>
                <wp:effectExtent l="5080" t="7620" r="13335" b="1333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3185" cy="72199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45pt,-.35pt" to="34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" o:allowincell="f"/>
            </w:pict>
          </mc:Fallback>
        </mc:AlternateContent>
      </w:r>
    </w:p>
    <w:p w:rsidR="003D3BD5" w:rsidRPr="009B7AD4" w:rsidRDefault="003D3BD5" w:rsidP="003D3BD5">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1552" behindDoc="0" locked="0" layoutInCell="0" allowOverlap="1">
                <wp:simplePos x="0" y="0"/>
                <wp:positionH relativeFrom="column">
                  <wp:posOffset>3787140</wp:posOffset>
                </wp:positionH>
                <wp:positionV relativeFrom="paragraph">
                  <wp:posOffset>180975</wp:posOffset>
                </wp:positionV>
                <wp:extent cx="635" cy="451485"/>
                <wp:effectExtent l="11430" t="6985" r="6985" b="825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1485"/>
                        </a:xfrm>
                        <a:prstGeom prst="line">
                          <a:avLst/>
                        </a:prstGeom>
                        <a:noFill/>
                        <a:ln w="635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2pt,14.25pt" to="298.25pt,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" o:allowincell="f" strokeweight=".5pt">
                <v:stroke dashstyle="1 1"/>
              </v:line>
            </w:pict>
          </mc:Fallback>
        </mc:AlternateContent>
      </w:r>
    </w:p>
    <w:p w:rsidR="003D3BD5" w:rsidRPr="009B7AD4" w:rsidRDefault="003D3BD5" w:rsidP="003D3BD5">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80768" behindDoc="0" locked="0" layoutInCell="0" allowOverlap="1">
                <wp:simplePos x="0" y="0"/>
                <wp:positionH relativeFrom="column">
                  <wp:posOffset>4508500</wp:posOffset>
                </wp:positionH>
                <wp:positionV relativeFrom="paragraph">
                  <wp:posOffset>186055</wp:posOffset>
                </wp:positionV>
                <wp:extent cx="721995" cy="180975"/>
                <wp:effectExtent l="0" t="0" r="2540" b="254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 cy="1809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Journal Uzbek Cyr" w:hAnsi="Journal Uzbek Cyr"/>
                              </w:rPr>
                            </w:pPr>
                            <w:r>
                              <w:rPr>
                                <w:rFonts w:ascii="Journal Uzbek Cyr" w:hAnsi="Journal Uzbek Cyr"/>
                                <w:sz w:val="24"/>
                                <w:u w:val="none"/>
                              </w:rPr>
                              <w:t>МВА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28" style="position:absolute;left:0;text-align:left;margin-left:355pt;margin-top:14.65pt;width:56.85pt;height:1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" o:allowincell="f" stroked="f">
                <v:textbox inset="1pt,1pt,1pt,1pt">
                  <w:txbxContent>
                    <w:p w:rsidR="003D3BD5" w:rsidRDefault="003D3BD5" w:rsidP="003D3BD5">
                      <w:pPr>
                        <w:rPr>
                          <w:rFonts w:ascii="Journal Uzbek Cyr" w:hAnsi="Journal Uzbek Cyr"/>
                        </w:rPr>
                      </w:pPr>
                      <w:r>
                        <w:rPr>
                          <w:rFonts w:ascii="Journal Uzbek Cyr" w:hAnsi="Journal Uzbek Cyr"/>
                          <w:sz w:val="24"/>
                          <w:u w:val="none"/>
                        </w:rPr>
                        <w:t>МВА</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8480" behindDoc="0" locked="0" layoutInCell="0" allowOverlap="1">
                <wp:simplePos x="0" y="0"/>
                <wp:positionH relativeFrom="column">
                  <wp:posOffset>2434590</wp:posOffset>
                </wp:positionH>
                <wp:positionV relativeFrom="paragraph">
                  <wp:posOffset>67310</wp:posOffset>
                </wp:positionV>
                <wp:extent cx="635" cy="361315"/>
                <wp:effectExtent l="11430" t="12065" r="6985" b="762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635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5.3pt" to="191.7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" o:allowincell="f" strokeweight=".5pt">
                <v:stroke dashstyle="1 1"/>
              </v:line>
            </w:pict>
          </mc:Fallback>
        </mc:AlternateContent>
      </w:r>
    </w:p>
    <w:p w:rsidR="003D3BD5" w:rsidRPr="009B7AD4" w:rsidRDefault="003D3BD5" w:rsidP="003D3BD5">
      <w:pPr>
        <w:ind w:firstLine="720"/>
        <w:jc w:val="both"/>
        <w:rPr>
          <w:rFonts w:ascii="Times New Roman" w:hAnsi="Times New Roman"/>
          <w:szCs w:val="28"/>
          <w:u w:val="none"/>
        </w:rPr>
      </w:pPr>
    </w:p>
    <w:p w:rsidR="003D3BD5" w:rsidRPr="009B7AD4" w:rsidRDefault="003D3BD5" w:rsidP="003D3BD5">
      <w:pPr>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93056" behindDoc="0" locked="0" layoutInCell="0" allowOverlap="1">
                <wp:simplePos x="0" y="0"/>
                <wp:positionH relativeFrom="column">
                  <wp:posOffset>1532890</wp:posOffset>
                </wp:positionH>
                <wp:positionV relativeFrom="paragraph">
                  <wp:posOffset>48260</wp:posOffset>
                </wp:positionV>
                <wp:extent cx="635" cy="451485"/>
                <wp:effectExtent l="14605" t="11430" r="13335" b="1333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148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3.8pt" to="120.7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" o:allowincell="f" strokeweight="1p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1312" behindDoc="0" locked="0" layoutInCell="0" allowOverlap="1">
                <wp:simplePos x="0" y="0"/>
                <wp:positionH relativeFrom="column">
                  <wp:posOffset>1533525</wp:posOffset>
                </wp:positionH>
                <wp:positionV relativeFrom="paragraph">
                  <wp:posOffset>499110</wp:posOffset>
                </wp:positionV>
                <wp:extent cx="3427095" cy="635"/>
                <wp:effectExtent l="5715" t="52705" r="15240" b="6096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5pt,39.3pt" to="390.6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" o:allowincell="f">
                <v:stroke endarrow="block"/>
              </v:line>
            </w:pict>
          </mc:Fallback>
        </mc:AlternateContent>
      </w:r>
      <w:r w:rsidRPr="009B7AD4">
        <w:rPr>
          <w:rFonts w:ascii="Times New Roman" w:hAnsi="Times New Roman"/>
          <w:szCs w:val="28"/>
          <w:u w:val="none"/>
        </w:rPr>
        <w:t xml:space="preserve">                                                       д</w:t>
      </w:r>
      <w:r w:rsidRPr="009B7AD4">
        <w:rPr>
          <w:rFonts w:ascii="Times New Roman" w:hAnsi="Times New Roman"/>
          <w:szCs w:val="28"/>
          <w:u w:val="none"/>
          <w:vertAlign w:val="subscript"/>
        </w:rPr>
        <w:t xml:space="preserve">1                      </w:t>
      </w:r>
      <w:r w:rsidRPr="009B7AD4">
        <w:rPr>
          <w:rFonts w:ascii="Times New Roman" w:hAnsi="Times New Roman"/>
          <w:szCs w:val="28"/>
          <w:u w:val="none"/>
        </w:rPr>
        <w:t>д</w:t>
      </w:r>
      <w:r w:rsidRPr="009B7AD4">
        <w:rPr>
          <w:rFonts w:ascii="Times New Roman" w:hAnsi="Times New Roman"/>
          <w:szCs w:val="28"/>
          <w:u w:val="none"/>
          <w:vertAlign w:val="subscript"/>
        </w:rPr>
        <w:t>2</w:t>
      </w:r>
      <w:r w:rsidRPr="009B7AD4">
        <w:rPr>
          <w:rFonts w:ascii="Times New Roman" w:hAnsi="Times New Roman"/>
          <w:szCs w:val="28"/>
          <w:u w:val="none"/>
        </w:rPr>
        <w:t xml:space="preserve">         д</w:t>
      </w:r>
      <w:r w:rsidRPr="009B7AD4">
        <w:rPr>
          <w:rFonts w:ascii="Times New Roman" w:hAnsi="Times New Roman"/>
          <w:szCs w:val="28"/>
          <w:u w:val="none"/>
          <w:vertAlign w:val="subscript"/>
        </w:rPr>
        <w:t>3</w:t>
      </w:r>
      <w:r w:rsidRPr="009B7AD4">
        <w:rPr>
          <w:rFonts w:ascii="Times New Roman" w:hAnsi="Times New Roman"/>
          <w:szCs w:val="28"/>
          <w:u w:val="none"/>
        </w:rPr>
        <w:t xml:space="preserve">     </w:t>
      </w:r>
    </w:p>
    <w:p w:rsidR="003D3BD5" w:rsidRPr="009B7AD4" w:rsidRDefault="003D3BD5" w:rsidP="003D3BD5">
      <w:pPr>
        <w:ind w:firstLine="3828"/>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89984" behindDoc="0" locked="0" layoutInCell="0" allowOverlap="1">
                <wp:simplePos x="0" y="0"/>
                <wp:positionH relativeFrom="column">
                  <wp:posOffset>3787140</wp:posOffset>
                </wp:positionH>
                <wp:positionV relativeFrom="paragraph">
                  <wp:posOffset>24130</wp:posOffset>
                </wp:positionV>
                <wp:extent cx="635" cy="271145"/>
                <wp:effectExtent l="11430" t="10795" r="6985" b="1333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635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2pt,1.9pt" to="298.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" o:allowincell="f" strokeweight=".5pt">
                <v:stroke dashstyle="1 1"/>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6912" behindDoc="0" locked="0" layoutInCell="0" allowOverlap="1">
                <wp:simplePos x="0" y="0"/>
                <wp:positionH relativeFrom="column">
                  <wp:posOffset>3246120</wp:posOffset>
                </wp:positionH>
                <wp:positionV relativeFrom="paragraph">
                  <wp:posOffset>24130</wp:posOffset>
                </wp:positionV>
                <wp:extent cx="635" cy="271145"/>
                <wp:effectExtent l="13335" t="10795" r="5080" b="1333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635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pt,1.9pt" to="255.6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" o:allowincell="f" strokeweight=".5pt">
                <v:stroke dashstyle="1 1"/>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3840" behindDoc="0" locked="0" layoutInCell="0" allowOverlap="1">
                <wp:simplePos x="0" y="0"/>
                <wp:positionH relativeFrom="column">
                  <wp:posOffset>2434590</wp:posOffset>
                </wp:positionH>
                <wp:positionV relativeFrom="paragraph">
                  <wp:posOffset>24130</wp:posOffset>
                </wp:positionV>
                <wp:extent cx="635" cy="271145"/>
                <wp:effectExtent l="11430" t="10795" r="6985" b="1333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635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9pt" to="191.7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" o:allowincell="f" strokeweight=".5pt">
                <v:stroke dashstyle="1 1"/>
              </v:line>
            </w:pict>
          </mc:Fallback>
        </mc:AlternateContent>
      </w:r>
      <w:r w:rsidRPr="009B7AD4">
        <w:rPr>
          <w:rFonts w:ascii="Times New Roman" w:hAnsi="Times New Roman"/>
          <w:szCs w:val="28"/>
          <w:u w:val="none"/>
        </w:rPr>
        <w:t xml:space="preserve">                                                   </w:t>
      </w:r>
    </w:p>
    <w:p w:rsidR="003D3BD5" w:rsidRPr="009B7AD4" w:rsidRDefault="003D3BD5" w:rsidP="003D3BD5">
      <w:pPr>
        <w:ind w:firstLine="284"/>
        <w:jc w:val="right"/>
        <w:rPr>
          <w:rFonts w:ascii="Times New Roman" w:hAnsi="Times New Roman"/>
          <w:szCs w:val="28"/>
          <w:u w:val="none"/>
        </w:rPr>
      </w:pPr>
      <w:r w:rsidRPr="009B7AD4">
        <w:rPr>
          <w:rFonts w:ascii="Times New Roman" w:hAnsi="Times New Roman"/>
          <w:szCs w:val="28"/>
          <w:u w:val="none"/>
        </w:rPr>
        <w:t>Диверциялаш</w:t>
      </w:r>
    </w:p>
    <w:p w:rsidR="003D3BD5" w:rsidRPr="009B7AD4" w:rsidRDefault="003D3BD5" w:rsidP="003D3BD5">
      <w:pPr>
        <w:ind w:firstLine="6379"/>
        <w:jc w:val="center"/>
        <w:rPr>
          <w:rFonts w:ascii="Times New Roman" w:hAnsi="Times New Roman"/>
          <w:szCs w:val="28"/>
          <w:u w:val="none"/>
        </w:rPr>
      </w:pPr>
      <w:r w:rsidRPr="009B7AD4">
        <w:rPr>
          <w:rFonts w:ascii="Times New Roman" w:hAnsi="Times New Roman"/>
          <w:szCs w:val="28"/>
          <w:u w:val="none"/>
        </w:rPr>
        <w:t xml:space="preserve">                           харажатлари</w:t>
      </w:r>
    </w:p>
    <w:p w:rsidR="003D3BD5" w:rsidRPr="009B7AD4" w:rsidRDefault="003D3BD5" w:rsidP="003D3BD5">
      <w:pPr>
        <w:ind w:firstLine="720"/>
        <w:jc w:val="both"/>
        <w:rPr>
          <w:rFonts w:ascii="Times New Roman" w:hAnsi="Times New Roman"/>
          <w:szCs w:val="28"/>
          <w:u w:val="none"/>
        </w:rPr>
      </w:pPr>
    </w:p>
    <w:p w:rsidR="003D3BD5" w:rsidRPr="009B7AD4" w:rsidRDefault="003D3BD5" w:rsidP="003D3BD5">
      <w:pPr>
        <w:ind w:firstLine="720"/>
        <w:jc w:val="both"/>
        <w:rPr>
          <w:rFonts w:ascii="Times New Roman" w:hAnsi="Times New Roman"/>
          <w:szCs w:val="28"/>
          <w:u w:val="none"/>
        </w:rPr>
      </w:pP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b/>
          <w:szCs w:val="28"/>
          <w:u w:val="none"/>
        </w:rPr>
        <w:t>2. Диверсиялашни куллаш</w:t>
      </w:r>
    </w:p>
    <w:p w:rsidR="003D3BD5" w:rsidRPr="009B7AD4" w:rsidRDefault="003D3BD5" w:rsidP="003D3BD5">
      <w:pPr>
        <w:ind w:firstLine="709"/>
        <w:jc w:val="both"/>
        <w:rPr>
          <w:rFonts w:ascii="Times New Roman" w:hAnsi="Times New Roman"/>
          <w:szCs w:val="28"/>
          <w:u w:val="none"/>
        </w:rPr>
      </w:pPr>
      <w:r w:rsidRPr="009B7AD4">
        <w:rPr>
          <w:rFonts w:ascii="Times New Roman" w:hAnsi="Times New Roman"/>
          <w:szCs w:val="28"/>
          <w:u w:val="none"/>
        </w:rPr>
        <w:t xml:space="preserve">Диверсиялашнинг туб максади акционерлар учун кадриятлар яратиш хисобланади. Ягона корпоратив тизимга бирлашган фирмалар гурухи уларнинг хар бири берадиган самарадан купрок самара бермас экан, диверсиялаш акцияларнинг даромадлилигини оширмайди. Агарда «А» компания «Б» компанияни сотиб олиш билан диверсияланар экан ва улар оладиган фойда улар бирлашишидан олдин оладиган фойда суммасидан </w:t>
      </w:r>
      <w:r w:rsidRPr="009B7AD4">
        <w:rPr>
          <w:rFonts w:ascii="Times New Roman" w:hAnsi="Times New Roman"/>
          <w:szCs w:val="28"/>
          <w:u w:val="none"/>
        </w:rPr>
        <w:lastRenderedPageBreak/>
        <w:t>ошмас экан, бундай диверсиялаш муваффакиятсиздир. «А» компаниянинг омонатчилари 2+2=4 натижани уз маблагларини «Б» компания акцияларига куйиб хам олишлари мумкин эди. Лекин, диверсиялаш натижаси 2+2=5 самарасини бермас экан,  акциянинг даромадлилиги ошмайди.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Корпоратив бошкарувчилар диверсиялаш буйича у ёки бу карорлар акция даромадлилигини оширишга кодир эканлигини,куйидаги учта мезондан фойдаланиб бахолашлари мумкин: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1. Жозибадорлик мезони. Диверсиялаш учун танланган тармок куйилган маблаглардан яхши фойда олиш нукта назаридан жозибали булиши керак.</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2. «Кириш учун харажатлар» мезони. Фойда олиш салохиятига зарар етказмаслик учун тармокка кириш харажатлари у даражада юкори булмаслиги лозим.</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3. Кушимча манфаатлар мезони. Фаолиятда янги ракобат устунлигини барпо этиш учун компания маълум харакатларни амалга ошириши зарур.</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Диверсиялаш билан шугулланувчи корпоратив бошқарувнинг стратегик танлови диверсиялашнинг куйидаги стратегияларида намоён булади: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1. Янги тармокка кириш стратегияси.</w:t>
      </w:r>
    </w:p>
    <w:p w:rsidR="003D3BD5" w:rsidRPr="009B7AD4" w:rsidRDefault="003D3BD5" w:rsidP="003D3BD5">
      <w:pPr>
        <w:numPr>
          <w:ilvl w:val="0"/>
          <w:numId w:val="3"/>
        </w:numPr>
        <w:jc w:val="both"/>
        <w:rPr>
          <w:rFonts w:ascii="Times New Roman" w:hAnsi="Times New Roman"/>
          <w:szCs w:val="28"/>
          <w:u w:val="none"/>
        </w:rPr>
      </w:pPr>
      <w:r w:rsidRPr="009B7AD4">
        <w:rPr>
          <w:rFonts w:ascii="Times New Roman" w:hAnsi="Times New Roman"/>
          <w:szCs w:val="28"/>
          <w:u w:val="none"/>
        </w:rPr>
        <w:t>Турдош тармокларга диверсиялаш стратегияси.</w:t>
      </w:r>
    </w:p>
    <w:p w:rsidR="003D3BD5" w:rsidRPr="009B7AD4" w:rsidRDefault="003D3BD5" w:rsidP="003D3BD5">
      <w:pPr>
        <w:numPr>
          <w:ilvl w:val="0"/>
          <w:numId w:val="4"/>
        </w:numPr>
        <w:jc w:val="both"/>
        <w:rPr>
          <w:rFonts w:ascii="Times New Roman" w:hAnsi="Times New Roman"/>
          <w:b/>
          <w:szCs w:val="28"/>
          <w:u w:val="none"/>
        </w:rPr>
      </w:pPr>
      <w:r w:rsidRPr="009B7AD4">
        <w:rPr>
          <w:rFonts w:ascii="Times New Roman" w:hAnsi="Times New Roman"/>
          <w:szCs w:val="28"/>
          <w:u w:val="none"/>
        </w:rPr>
        <w:t>Нотурдош тармокларга диверсиялаш стратегияси.</w:t>
      </w:r>
    </w:p>
    <w:p w:rsidR="003D3BD5" w:rsidRPr="009B7AD4" w:rsidRDefault="003D3BD5" w:rsidP="003D3BD5">
      <w:pPr>
        <w:numPr>
          <w:ilvl w:val="0"/>
          <w:numId w:val="4"/>
        </w:numPr>
        <w:jc w:val="both"/>
        <w:rPr>
          <w:rFonts w:ascii="Times New Roman" w:hAnsi="Times New Roman"/>
          <w:b/>
          <w:szCs w:val="28"/>
          <w:u w:val="none"/>
        </w:rPr>
      </w:pPr>
      <w:r w:rsidRPr="009B7AD4">
        <w:rPr>
          <w:rFonts w:ascii="Times New Roman" w:hAnsi="Times New Roman"/>
          <w:szCs w:val="28"/>
          <w:u w:val="none"/>
        </w:rPr>
        <w:t>Кискартириш ва тугатиш стратегияси.</w:t>
      </w:r>
    </w:p>
    <w:p w:rsidR="003D3BD5" w:rsidRPr="009B7AD4" w:rsidRDefault="003D3BD5" w:rsidP="003D3BD5">
      <w:pPr>
        <w:numPr>
          <w:ilvl w:val="0"/>
          <w:numId w:val="4"/>
        </w:numPr>
        <w:ind w:left="0" w:firstLine="1134"/>
        <w:jc w:val="both"/>
        <w:rPr>
          <w:rFonts w:ascii="Times New Roman" w:hAnsi="Times New Roman"/>
          <w:b/>
          <w:szCs w:val="28"/>
          <w:u w:val="none"/>
        </w:rPr>
      </w:pPr>
      <w:r w:rsidRPr="009B7AD4">
        <w:rPr>
          <w:rFonts w:ascii="Times New Roman" w:hAnsi="Times New Roman"/>
          <w:szCs w:val="28"/>
          <w:u w:val="none"/>
        </w:rPr>
        <w:t>Кайта тармоклаштириш, кайта тиклаш ва тежамкорлик стратегияси.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Биринчи учта стратегия диверсиялаш усулларини узида жамлайди, туртинчи ва бешинчиси эса диверсияланиб булинган компания позицияларини мустахкамлаш стратегиясидир.</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Диверсиялашнинг иккита асосий тури - боғлиқ ва боғлиқ булмаган турлари мавжуд. Боғлиқ диверсиялаш компания фаолиятидаги бизнеснинг мавжуд сохалари (масалан, ишлаб чиқариш, маркетинг, моддий таъминот ёки технология) билан боғлиқ булган янги сохадир.</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Боғлиқ булмаган диверсиялаш - фаолиятнинг, бизнеснинг мавжуд сохалари билан очиқдан-очиқ алоқаси булмаган янги сохасидир.</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xml:space="preserve"> Диверсиялаш қуйидаги йуллар билан амалга оширилиши мумкин:</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ички капиталлар бозори орқали;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қайта таркиблаштириш орқали;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функциялар ёки ресурсларни тақсимлаш орқали.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lastRenderedPageBreak/>
        <w:t>Ички капиталлар бозори ёрдамидаги диверсиялаш фонд бозори қайси функцияларни бажарса, айни шу функцияларни бажаради. Ички капиталлар бозорида корпорация қуйидаги асосий вазифаларни бажаради: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корпорация хужаликнинг урта бугини таркибидаги стратегик режалаштириш функцияларини бажариш;</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молиявий мақсадларни белгилаб олиш ва хужаликнинг урта бугини фаолиятини кузатиб бориш;</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корпоратив капиталларни рақобатлашувчи  урта корхоналар уртасида жойлаштириш.</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Бундай шароитларда урта корхоналар асосий идоранинг фақат молиявий назорати остида булган мустақил даромад марказлари вазифасини бажаради.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Қайта таркиблаштириш стратегияси ички капиталлар бозори стратегияси турларидан биридир. Улар уртасидаги фарқ корпорациянинг урта корхоналар фаолиятига аралашув даражасидадир. Қайта таркибланадиган корхоналар одатда ташкил қилиш ва ривожлантириш жараёнида ёмон бошқарилган булади. Мақсад уларга уз фаолиятини фаоллаштиришда ёрдам бериш, урта корхоналар даражасида янги стратегияларни ривожлантириш ва компанияга янги молиявий ва технологик ресурсларни киритишдан иборатдир.</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Ресурсларни қайта тақсимлаш йули билан амалга ошириладиган диверсиялашни мавжуд ва янги урта корхоналарнинг бир ёки бир неча муҳим функциялари ухшаш булган ҳолларда амалга ошириш мумкин. Ресурсларни қайта тақсимлашдан мақсад компания фаолиятидаги умумий ишлаб чиқариш, тақсимот каналлари, илгари суриш воситалари, ИТТКИ ва шу кабилардан фойдаланишда синергизмни амалга оширишдир. Шундай қилиб, ҳар бир урта корхоналарга ушбу масала мустақил ҳал қилингандан кура камроқ харажатлар талаб қилинади.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Компания фаолиятини диверсиялашда бундай компанияни бошқариш қийматини ҳам ҳисобга олиш талаб қилинади. Ушбу харажатлар урта корхоналар сони ва улар уртасидаги координация зарурати билан аниқланади. Масалан, маълум бир синергизм мавжуд бўлган 12 та ўрта корхонадан иборат компаниядаги бошқариш харажатлари синергизм булмаган 10 та урта корхонадан иборат компаниядагига қараганда купроқ булади (10-расмга қаранг). Координацияга эҳтиёжи кучли булган компания уз мавқеини урта корхона синергизми орқали кучайтиришга интилмоқда, деб фараз қилайлик. Координацияга булган эҳтиёжи унчалик кучли булмаган компания эса ички капитал бозори ёки қайта структуралаш стратегиясига риоя қилади.</w:t>
      </w:r>
    </w:p>
    <w:p w:rsidR="003D3BD5" w:rsidRPr="009B7AD4" w:rsidRDefault="003D3BD5" w:rsidP="003D3BD5">
      <w:pPr>
        <w:ind w:firstLine="720"/>
        <w:jc w:val="both"/>
        <w:rPr>
          <w:rFonts w:ascii="Times New Roman" w:hAnsi="Times New Roman"/>
          <w:b/>
          <w:szCs w:val="28"/>
          <w:u w:val="none"/>
        </w:rPr>
      </w:pPr>
    </w:p>
    <w:p w:rsidR="003D3BD5" w:rsidRPr="009B7AD4" w:rsidRDefault="003D3BD5" w:rsidP="003D3BD5">
      <w:pPr>
        <w:jc w:val="center"/>
        <w:rPr>
          <w:rFonts w:ascii="Times New Roman" w:hAnsi="Times New Roman"/>
          <w:b/>
          <w:szCs w:val="28"/>
          <w:u w:val="none"/>
        </w:rPr>
      </w:pPr>
      <w:r>
        <w:rPr>
          <w:rFonts w:ascii="Times New Roman" w:hAnsi="Times New Roman"/>
          <w:b/>
          <w:szCs w:val="28"/>
          <w:u w:val="none"/>
          <w:lang w:val="uz-Cyrl-UZ"/>
        </w:rPr>
        <w:lastRenderedPageBreak/>
        <w:t>8.2.</w:t>
      </w:r>
      <w:r w:rsidRPr="009B7AD4">
        <w:rPr>
          <w:rFonts w:ascii="Times New Roman" w:hAnsi="Times New Roman"/>
          <w:b/>
          <w:szCs w:val="28"/>
          <w:u w:val="none"/>
        </w:rPr>
        <w:t>-расм. Координацияга сарфланадиган солиштирма харажатларнинг диверсификация даражасига боғлиқлиги</w:t>
      </w:r>
    </w:p>
    <w:p w:rsidR="003D3BD5" w:rsidRPr="009B7AD4" w:rsidRDefault="003D3BD5" w:rsidP="003D3BD5">
      <w:pPr>
        <w:ind w:firstLine="720"/>
        <w:jc w:val="both"/>
        <w:rPr>
          <w:rFonts w:ascii="Times New Roman" w:hAnsi="Times New Roman"/>
          <w:szCs w:val="28"/>
        </w:rPr>
      </w:pP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Харажатлар</w:t>
      </w:r>
    </w:p>
    <w:p w:rsidR="003D3BD5" w:rsidRPr="009B7AD4" w:rsidRDefault="003D3BD5" w:rsidP="003D3BD5">
      <w:pPr>
        <w:ind w:firstLine="720"/>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1071880</wp:posOffset>
                </wp:positionH>
                <wp:positionV relativeFrom="paragraph">
                  <wp:posOffset>109855</wp:posOffset>
                </wp:positionV>
                <wp:extent cx="635" cy="2435225"/>
                <wp:effectExtent l="86995" t="20320" r="83820" b="1143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35225"/>
                        </a:xfrm>
                        <a:prstGeom prst="line">
                          <a:avLst/>
                        </a:prstGeom>
                        <a:noFill/>
                        <a:ln w="9525">
                          <a:solidFill>
                            <a:srgbClr val="000000"/>
                          </a:solidFill>
                          <a:round/>
                          <a:headEnd type="triangle" w="lg" len="sm"/>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4pt,8.65pt" to="84.45pt,20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">
                <v:stroke startarrow="block" startarrowwidth="wide" startarrowlength="short"/>
              </v:line>
            </w:pict>
          </mc:Fallback>
        </mc:AlternateContent>
      </w:r>
    </w:p>
    <w:p w:rsidR="003D3BD5" w:rsidRPr="009B7AD4" w:rsidRDefault="003D3BD5" w:rsidP="003D3BD5">
      <w:pPr>
        <w:ind w:firstLine="720"/>
        <w:jc w:val="both"/>
        <w:rPr>
          <w:rFonts w:ascii="Times New Roman" w:hAnsi="Times New Roman"/>
          <w:szCs w:val="28"/>
        </w:rPr>
      </w:pPr>
    </w:p>
    <w:p w:rsidR="003D3BD5" w:rsidRPr="009B7AD4" w:rsidRDefault="003D3BD5" w:rsidP="003D3BD5">
      <w:pPr>
        <w:ind w:firstLine="720"/>
        <w:jc w:val="both"/>
        <w:rPr>
          <w:rFonts w:ascii="Times New Roman" w:hAnsi="Times New Roman"/>
          <w:szCs w:val="28"/>
        </w:rPr>
      </w:pPr>
    </w:p>
    <w:p w:rsidR="003D3BD5" w:rsidRPr="009B7AD4" w:rsidRDefault="003D3BD5" w:rsidP="003D3BD5">
      <w:pPr>
        <w:ind w:firstLine="720"/>
        <w:jc w:val="both"/>
        <w:rPr>
          <w:rFonts w:ascii="Times New Roman" w:hAnsi="Times New Roman"/>
          <w:szCs w:val="28"/>
        </w:rPr>
      </w:pPr>
    </w:p>
    <w:p w:rsidR="003D3BD5" w:rsidRPr="009B7AD4" w:rsidRDefault="003D3BD5" w:rsidP="003D3BD5">
      <w:pPr>
        <w:ind w:firstLine="720"/>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87936" behindDoc="0" locked="0" layoutInCell="0" allowOverlap="1">
                <wp:simplePos x="0" y="0"/>
                <wp:positionH relativeFrom="column">
                  <wp:posOffset>3516630</wp:posOffset>
                </wp:positionH>
                <wp:positionV relativeFrom="paragraph">
                  <wp:posOffset>-3810</wp:posOffset>
                </wp:positionV>
                <wp:extent cx="541655" cy="271145"/>
                <wp:effectExtent l="0" t="0" r="3175" b="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655" cy="271145"/>
                        </a:xfrm>
                        <a:prstGeom prst="rect">
                          <a:avLst/>
                        </a:prstGeom>
                        <a:solidFill>
                          <a:srgbClr val="FFFFFF"/>
                        </a:solidFill>
                        <a:ln>
                          <a:noFill/>
                        </a:ln>
                        <a:effectLst/>
                        <a:extLst>
                          <a:ext uri="{91240B29-F687-4F45-9708-019B960494DF}">
                            <a14:hiddenLine xmlns:a14="http://schemas.microsoft.com/office/drawing/2010/main" w="254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Journal Uzbek Cyr" w:hAnsi="Journal Uzbek Cyr"/>
                              </w:rPr>
                            </w:pPr>
                            <w:r>
                              <w:rPr>
                                <w:rFonts w:ascii="Journal Uzbek Cyr" w:hAnsi="Journal Uzbek Cyr"/>
                                <w:b/>
                                <w:sz w:val="20"/>
                                <w:u w:val="none"/>
                              </w:rPr>
                              <w:t>МВСН</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9" style="position:absolute;left:0;text-align:left;margin-left:276.9pt;margin-top:-.3pt;width:42.65pt;height:21.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" o:allowincell="f" stroked="f" strokeweight="2pt">
                <v:textbox inset="1pt,1pt,1pt,1pt">
                  <w:txbxContent>
                    <w:p w:rsidR="003D3BD5" w:rsidRDefault="003D3BD5" w:rsidP="003D3BD5">
                      <w:pPr>
                        <w:rPr>
                          <w:rFonts w:ascii="Journal Uzbek Cyr" w:hAnsi="Journal Uzbek Cyr"/>
                        </w:rPr>
                      </w:pPr>
                      <w:r>
                        <w:rPr>
                          <w:rFonts w:ascii="Journal Uzbek Cyr" w:hAnsi="Journal Uzbek Cyr"/>
                          <w:b/>
                          <w:sz w:val="20"/>
                          <w:u w:val="none"/>
                        </w:rPr>
                        <w:t>МВСН</w:t>
                      </w:r>
                    </w:p>
                  </w:txbxContent>
                </v:textbox>
              </v:rect>
            </w:pict>
          </mc:Fallback>
        </mc:AlternateContent>
      </w:r>
    </w:p>
    <w:p w:rsidR="003D3BD5" w:rsidRPr="009B7AD4" w:rsidRDefault="003D3BD5" w:rsidP="003D3BD5">
      <w:pPr>
        <w:ind w:firstLine="720"/>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81792" behindDoc="0" locked="0" layoutInCell="0" allowOverlap="1">
                <wp:simplePos x="0" y="0"/>
                <wp:positionH relativeFrom="column">
                  <wp:posOffset>1352550</wp:posOffset>
                </wp:positionH>
                <wp:positionV relativeFrom="paragraph">
                  <wp:posOffset>30480</wp:posOffset>
                </wp:positionV>
                <wp:extent cx="2074545" cy="902335"/>
                <wp:effectExtent l="15240" t="19685" r="15240" b="2095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4545" cy="90233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2.4pt" to="269.85pt,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" o:allowincell="f" strokeweight="2p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8720" behindDoc="0" locked="0" layoutInCell="0" allowOverlap="1">
                <wp:simplePos x="0" y="0"/>
                <wp:positionH relativeFrom="column">
                  <wp:posOffset>1082040</wp:posOffset>
                </wp:positionH>
                <wp:positionV relativeFrom="paragraph">
                  <wp:posOffset>30480</wp:posOffset>
                </wp:positionV>
                <wp:extent cx="3517265" cy="1082675"/>
                <wp:effectExtent l="20955" t="19685" r="14605" b="2159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7265" cy="108267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2pt,2.4pt" to="362.15pt,8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" o:allowincell="f" strokeweight="2pt"/>
            </w:pict>
          </mc:Fallback>
        </mc:AlternateContent>
      </w:r>
    </w:p>
    <w:p w:rsidR="003D3BD5" w:rsidRPr="009B7AD4" w:rsidRDefault="003D3BD5" w:rsidP="003D3BD5">
      <w:pPr>
        <w:ind w:firstLine="720"/>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91008" behindDoc="0" locked="0" layoutInCell="0" allowOverlap="1">
                <wp:simplePos x="0" y="0"/>
                <wp:positionH relativeFrom="column">
                  <wp:posOffset>3967480</wp:posOffset>
                </wp:positionH>
                <wp:positionV relativeFrom="paragraph">
                  <wp:posOffset>64770</wp:posOffset>
                </wp:positionV>
                <wp:extent cx="451485" cy="271145"/>
                <wp:effectExtent l="1270" t="1270" r="4445" b="381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485" cy="271145"/>
                        </a:xfrm>
                        <a:prstGeom prst="rect">
                          <a:avLst/>
                        </a:prstGeom>
                        <a:solidFill>
                          <a:srgbClr val="FFFFFF"/>
                        </a:solidFill>
                        <a:ln>
                          <a:noFill/>
                        </a:ln>
                        <a:effectLst/>
                        <a:extLst>
                          <a:ext uri="{91240B29-F687-4F45-9708-019B960494DF}">
                            <a14:hiddenLine xmlns:a14="http://schemas.microsoft.com/office/drawing/2010/main" w="254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Journal Uzbek Cyr" w:hAnsi="Journal Uzbek Cyr"/>
                              </w:rPr>
                            </w:pPr>
                            <w:r>
                              <w:rPr>
                                <w:rFonts w:ascii="Journal Uzbek Cyr" w:hAnsi="Journal Uzbek Cyr"/>
                                <w:b/>
                                <w:sz w:val="20"/>
                                <w:u w:val="none"/>
                              </w:rPr>
                              <w:t>МВС</w:t>
                            </w:r>
                            <w:r>
                              <w:rPr>
                                <w:b/>
                                <w:sz w:val="20"/>
                                <w:u w:val="none"/>
                                <w:lang w:val="en-US"/>
                              </w:rPr>
                              <w:t>l</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0" style="position:absolute;left:0;text-align:left;margin-left:312.4pt;margin-top:5.1pt;width:35.55pt;height:21.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" o:allowincell="f" stroked="f" strokeweight="2pt">
                <v:textbox inset="1pt,1pt,1pt,1pt">
                  <w:txbxContent>
                    <w:p w:rsidR="003D3BD5" w:rsidRDefault="003D3BD5" w:rsidP="003D3BD5">
                      <w:pPr>
                        <w:rPr>
                          <w:rFonts w:ascii="Journal Uzbek Cyr" w:hAnsi="Journal Uzbek Cyr"/>
                        </w:rPr>
                      </w:pPr>
                      <w:r>
                        <w:rPr>
                          <w:rFonts w:ascii="Journal Uzbek Cyr" w:hAnsi="Journal Uzbek Cyr"/>
                          <w:b/>
                          <w:sz w:val="20"/>
                          <w:u w:val="none"/>
                        </w:rPr>
                        <w:t>МВС</w:t>
                      </w:r>
                      <w:r>
                        <w:rPr>
                          <w:b/>
                          <w:sz w:val="20"/>
                          <w:u w:val="none"/>
                          <w:lang w:val="en-US"/>
                        </w:rPr>
                        <w:t>l</w:t>
                      </w:r>
                    </w:p>
                  </w:txbxContent>
                </v:textbox>
              </v:rect>
            </w:pict>
          </mc:Fallback>
        </mc:AlternateContent>
      </w:r>
    </w:p>
    <w:p w:rsidR="003D3BD5" w:rsidRPr="009B7AD4" w:rsidRDefault="003D3BD5" w:rsidP="003D3BD5">
      <w:pPr>
        <w:ind w:firstLine="720"/>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84864" behindDoc="0" locked="0" layoutInCell="0" allowOverlap="1">
                <wp:simplePos x="0" y="0"/>
                <wp:positionH relativeFrom="column">
                  <wp:posOffset>2614930</wp:posOffset>
                </wp:positionH>
                <wp:positionV relativeFrom="paragraph">
                  <wp:posOffset>8255</wp:posOffset>
                </wp:positionV>
                <wp:extent cx="1263015" cy="812165"/>
                <wp:effectExtent l="20320" t="15875" r="21590" b="1968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3015" cy="81216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9pt,.65pt" to="305.35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" o:allowincell="f" strokeweight="2pt"/>
            </w:pict>
          </mc:Fallback>
        </mc:AlternateContent>
      </w:r>
    </w:p>
    <w:p w:rsidR="003D3BD5" w:rsidRPr="009B7AD4" w:rsidRDefault="003D3BD5" w:rsidP="003D3BD5">
      <w:pPr>
        <w:ind w:firstLine="720"/>
        <w:jc w:val="both"/>
        <w:rPr>
          <w:rFonts w:ascii="Times New Roman" w:hAnsi="Times New Roman"/>
          <w:szCs w:val="28"/>
        </w:rPr>
      </w:pPr>
    </w:p>
    <w:p w:rsidR="003D3BD5" w:rsidRPr="009B7AD4" w:rsidRDefault="003D3BD5" w:rsidP="003D3BD5">
      <w:pPr>
        <w:ind w:firstLine="720"/>
        <w:jc w:val="right"/>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94080" behindDoc="0" locked="0" layoutInCell="0" allowOverlap="1">
                <wp:simplePos x="0" y="0"/>
                <wp:positionH relativeFrom="column">
                  <wp:posOffset>4598670</wp:posOffset>
                </wp:positionH>
                <wp:positionV relativeFrom="paragraph">
                  <wp:posOffset>76200</wp:posOffset>
                </wp:positionV>
                <wp:extent cx="361315" cy="361315"/>
                <wp:effectExtent l="3810" t="0" r="0" b="317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361315"/>
                        </a:xfrm>
                        <a:prstGeom prst="rect">
                          <a:avLst/>
                        </a:prstGeom>
                        <a:solidFill>
                          <a:srgbClr val="FFFFFF"/>
                        </a:solidFill>
                        <a:ln>
                          <a:noFill/>
                        </a:ln>
                        <a:effectLst/>
                        <a:extLst>
                          <a:ext uri="{91240B29-F687-4F45-9708-019B960494DF}">
                            <a14:hiddenLine xmlns:a14="http://schemas.microsoft.com/office/drawing/2010/main" w="254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Journal Uzbek Cyr" w:hAnsi="Journal Uzbek Cyr"/>
                                <w:b/>
                                <w:sz w:val="20"/>
                                <w:u w:val="none"/>
                              </w:rPr>
                            </w:pPr>
                          </w:p>
                          <w:p w:rsidR="003D3BD5" w:rsidRDefault="003D3BD5" w:rsidP="003D3BD5">
                            <w:pPr>
                              <w:rPr>
                                <w:rFonts w:ascii="Journal Uzbek Cyr" w:hAnsi="Journal Uzbek Cyr"/>
                              </w:rPr>
                            </w:pPr>
                            <w:r>
                              <w:rPr>
                                <w:rFonts w:ascii="Journal Uzbek Cyr" w:hAnsi="Journal Uzbek Cyr"/>
                                <w:b/>
                                <w:sz w:val="20"/>
                                <w:u w:val="none"/>
                              </w:rPr>
                              <w:t>МВА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1" style="position:absolute;left:0;text-align:left;margin-left:362.1pt;margin-top:6pt;width:28.45pt;height:28.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" o:allowincell="f" stroked="f" strokeweight="2pt">
                <v:textbox inset="1pt,1pt,1pt,1pt">
                  <w:txbxContent>
                    <w:p w:rsidR="003D3BD5" w:rsidRDefault="003D3BD5" w:rsidP="003D3BD5">
                      <w:pPr>
                        <w:rPr>
                          <w:rFonts w:ascii="Journal Uzbek Cyr" w:hAnsi="Journal Uzbek Cyr"/>
                          <w:b/>
                          <w:sz w:val="20"/>
                          <w:u w:val="none"/>
                        </w:rPr>
                      </w:pPr>
                    </w:p>
                    <w:p w:rsidR="003D3BD5" w:rsidRDefault="003D3BD5" w:rsidP="003D3BD5">
                      <w:pPr>
                        <w:rPr>
                          <w:rFonts w:ascii="Journal Uzbek Cyr" w:hAnsi="Journal Uzbek Cyr"/>
                        </w:rPr>
                      </w:pPr>
                      <w:r>
                        <w:rPr>
                          <w:rFonts w:ascii="Journal Uzbek Cyr" w:hAnsi="Journal Uzbek Cyr"/>
                          <w:b/>
                          <w:sz w:val="20"/>
                          <w:u w:val="none"/>
                        </w:rPr>
                        <w:t>МВА</w:t>
                      </w:r>
                    </w:p>
                  </w:txbxContent>
                </v:textbox>
              </v:rect>
            </w:pict>
          </mc:Fallback>
        </mc:AlternateContent>
      </w:r>
    </w:p>
    <w:p w:rsidR="003D3BD5" w:rsidRPr="009B7AD4" w:rsidRDefault="003D3BD5" w:rsidP="003D3BD5">
      <w:pPr>
        <w:ind w:firstLine="720"/>
        <w:jc w:val="right"/>
        <w:rPr>
          <w:rFonts w:ascii="Times New Roman" w:hAnsi="Times New Roman"/>
          <w:szCs w:val="28"/>
          <w:u w:val="none"/>
        </w:rPr>
      </w:pPr>
    </w:p>
    <w:p w:rsidR="003D3BD5" w:rsidRPr="009B7AD4" w:rsidRDefault="003D3BD5" w:rsidP="003D3BD5">
      <w:pPr>
        <w:ind w:firstLine="720"/>
        <w:jc w:val="right"/>
        <w:rPr>
          <w:rFonts w:ascii="Times New Roman" w:hAnsi="Times New Roman"/>
          <w:szCs w:val="28"/>
          <w:u w:val="none"/>
        </w:rPr>
      </w:pPr>
    </w:p>
    <w:p w:rsidR="003D3BD5" w:rsidRPr="009B7AD4" w:rsidRDefault="003D3BD5" w:rsidP="003D3BD5">
      <w:pPr>
        <w:ind w:firstLine="720"/>
        <w:jc w:val="right"/>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1061720</wp:posOffset>
                </wp:positionH>
                <wp:positionV relativeFrom="paragraph">
                  <wp:posOffset>91440</wp:posOffset>
                </wp:positionV>
                <wp:extent cx="3877945" cy="635"/>
                <wp:effectExtent l="10160" t="83185" r="17145" b="7810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794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6pt,7.2pt" to="388.9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">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5648" behindDoc="0" locked="0" layoutInCell="0" allowOverlap="1">
                <wp:simplePos x="0" y="0"/>
                <wp:positionH relativeFrom="column">
                  <wp:posOffset>3516630</wp:posOffset>
                </wp:positionH>
                <wp:positionV relativeFrom="paragraph">
                  <wp:posOffset>91440</wp:posOffset>
                </wp:positionV>
                <wp:extent cx="635" cy="90805"/>
                <wp:effectExtent l="7620" t="6985" r="10795" b="698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80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9pt,7.2pt" to="276.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" o:allowincell="f" strokeweight="1p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2576" behindDoc="0" locked="0" layoutInCell="0" allowOverlap="1">
                <wp:simplePos x="0" y="0"/>
                <wp:positionH relativeFrom="column">
                  <wp:posOffset>2614930</wp:posOffset>
                </wp:positionH>
                <wp:positionV relativeFrom="paragraph">
                  <wp:posOffset>91440</wp:posOffset>
                </wp:positionV>
                <wp:extent cx="635" cy="90805"/>
                <wp:effectExtent l="10795" t="6985" r="7620" b="698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80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9pt,7.2pt" to="205.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" o:allowincell="f" strokeweight="1p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9504" behindDoc="0" locked="0" layoutInCell="0" allowOverlap="1">
                <wp:simplePos x="0" y="0"/>
                <wp:positionH relativeFrom="column">
                  <wp:posOffset>1713230</wp:posOffset>
                </wp:positionH>
                <wp:positionV relativeFrom="paragraph">
                  <wp:posOffset>91440</wp:posOffset>
                </wp:positionV>
                <wp:extent cx="635" cy="90805"/>
                <wp:effectExtent l="13970" t="6985" r="13970" b="698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80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9pt,7.2pt" to="134.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" o:allowincell="f" strokeweight="1pt"/>
            </w:pict>
          </mc:Fallback>
        </mc:AlternateContent>
      </w:r>
      <w:r w:rsidRPr="009B7AD4">
        <w:rPr>
          <w:rFonts w:ascii="Times New Roman" w:hAnsi="Times New Roman"/>
          <w:szCs w:val="28"/>
          <w:u w:val="none"/>
        </w:rPr>
        <w:t>Диверсиялаш</w:t>
      </w:r>
    </w:p>
    <w:p w:rsidR="003D3BD5" w:rsidRPr="009B7AD4" w:rsidRDefault="003D3BD5" w:rsidP="003D3BD5">
      <w:pPr>
        <w:ind w:firstLine="720"/>
        <w:jc w:val="right"/>
        <w:rPr>
          <w:rFonts w:ascii="Times New Roman" w:hAnsi="Times New Roman"/>
          <w:szCs w:val="28"/>
        </w:rPr>
      </w:pPr>
      <w:r w:rsidRPr="009B7AD4">
        <w:rPr>
          <w:rFonts w:ascii="Times New Roman" w:hAnsi="Times New Roman"/>
          <w:szCs w:val="28"/>
          <w:u w:val="none"/>
        </w:rPr>
        <w:t>даражаси</w:t>
      </w:r>
    </w:p>
    <w:p w:rsidR="003D3BD5" w:rsidRPr="009B7AD4" w:rsidRDefault="003D3BD5" w:rsidP="003D3BD5">
      <w:pPr>
        <w:ind w:firstLine="720"/>
        <w:jc w:val="both"/>
        <w:rPr>
          <w:rFonts w:ascii="Times New Roman" w:hAnsi="Times New Roman"/>
          <w:szCs w:val="28"/>
        </w:rPr>
      </w:pP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Боғлиқ булмаган диверсиялашда урта корхоналар уртасида координация талаб қилинмайди. Демак, компания портфелидаги урта корхоналар сони купайган сари бошқарув харажатлари ҳам купаяди. Бунга аксинча, боғлиқ диверсиялашдаги компанияларнинг харажатлари урта корхоналар сонига ва улар уртасидаги керакли координация даражасига қараб ортиб бораверади. Ушбу купайган харажатлар боғлиқ диверсиялашда катта даромадларни ҳам йуққа чиқариши мумкин (8.1-жадвал).</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Шундай қилиб, боғлиқ ва боғлиs булмаган диверсиялашнинг қайси бирини танлаш даромадларни ва бошқарувга сарфланадиган қўшимча харажатларни солиштириш йули билан аниқланади.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Компания махоратидан кенг фойдаланилса, шунингдек, бошқарув харажатлари ҳам ресурсларни тақсимлашда керак булган қийматлардан ошмаса, фирма бутун эътиборни боғлиқ диверсиялашга қаратиши керак. Худди шунингдек, агар асосий урта корхоналар ута ихтисослашган булиб, бошқа жойда қўлланилмаса, бошқарув харажатлари ички бозор стратегиясини амалга ошириш учун керак булган қийматлардан ортиқ булмаса, компания боғлиқ булмаган диверсиялашга концентрацияланиши керак.</w:t>
      </w:r>
    </w:p>
    <w:p w:rsidR="003D3BD5" w:rsidRPr="009B7AD4" w:rsidRDefault="003D3BD5" w:rsidP="003D3BD5">
      <w:pPr>
        <w:ind w:firstLine="720"/>
        <w:jc w:val="both"/>
        <w:rPr>
          <w:rFonts w:ascii="Times New Roman" w:hAnsi="Times New Roman"/>
          <w:szCs w:val="28"/>
          <w:u w:val="none"/>
        </w:rPr>
      </w:pPr>
    </w:p>
    <w:p w:rsidR="003D3BD5" w:rsidRPr="00A53D40" w:rsidRDefault="003D3BD5" w:rsidP="003D3BD5">
      <w:pPr>
        <w:ind w:right="282"/>
        <w:jc w:val="right"/>
        <w:rPr>
          <w:rFonts w:ascii="Times New Roman" w:hAnsi="Times New Roman"/>
          <w:szCs w:val="28"/>
          <w:u w:val="none"/>
        </w:rPr>
      </w:pPr>
      <w:r w:rsidRPr="00A53D40">
        <w:rPr>
          <w:rFonts w:ascii="Times New Roman" w:hAnsi="Times New Roman"/>
          <w:b/>
          <w:szCs w:val="28"/>
          <w:u w:val="none"/>
        </w:rPr>
        <w:t>8.1-жадвал</w:t>
      </w:r>
      <w:r w:rsidRPr="00A53D40">
        <w:rPr>
          <w:rFonts w:ascii="Times New Roman" w:hAnsi="Times New Roman"/>
          <w:b/>
          <w:szCs w:val="28"/>
          <w:u w:val="none"/>
          <w:lang w:val="uz-Cyrl-UZ"/>
        </w:rPr>
        <w:t xml:space="preserve">. </w:t>
      </w:r>
      <w:r w:rsidRPr="00A53D40">
        <w:rPr>
          <w:rFonts w:ascii="Times New Roman" w:hAnsi="Times New Roman"/>
          <w:b/>
          <w:szCs w:val="28"/>
          <w:u w:val="none"/>
        </w:rPr>
        <w:t>Боғлиқ ва боғлиқ бўлмаган диверсиялашни такқослаш</w:t>
      </w:r>
    </w:p>
    <w:tbl>
      <w:tblPr>
        <w:tblW w:w="0" w:type="auto"/>
        <w:jc w:val="center"/>
        <w:tblInd w:w="-2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2587"/>
        <w:gridCol w:w="3666"/>
        <w:gridCol w:w="3510"/>
      </w:tblGrid>
      <w:tr w:rsidR="003D3BD5" w:rsidRPr="009B7AD4" w:rsidTr="00A27044">
        <w:tblPrEx>
          <w:tblCellMar>
            <w:top w:w="0" w:type="dxa"/>
            <w:bottom w:w="0" w:type="dxa"/>
          </w:tblCellMar>
        </w:tblPrEx>
        <w:trPr>
          <w:jc w:val="center"/>
        </w:trPr>
        <w:tc>
          <w:tcPr>
            <w:tcW w:w="2587" w:type="dxa"/>
          </w:tcPr>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t xml:space="preserve">Диверсиялаш </w:t>
            </w:r>
            <w:r w:rsidRPr="009B7AD4">
              <w:rPr>
                <w:rFonts w:ascii="Times New Roman" w:hAnsi="Times New Roman"/>
                <w:szCs w:val="28"/>
                <w:u w:val="none"/>
              </w:rPr>
              <w:lastRenderedPageBreak/>
              <w:t>стратегияси</w:t>
            </w:r>
          </w:p>
        </w:tc>
        <w:tc>
          <w:tcPr>
            <w:tcW w:w="3666" w:type="dxa"/>
          </w:tcPr>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lastRenderedPageBreak/>
              <w:t>Амалга ошириш йуллари</w:t>
            </w:r>
          </w:p>
        </w:tc>
        <w:tc>
          <w:tcPr>
            <w:tcW w:w="3510" w:type="dxa"/>
          </w:tcPr>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t xml:space="preserve">Бошқарув харажатларининг </w:t>
            </w:r>
            <w:r w:rsidRPr="009B7AD4">
              <w:rPr>
                <w:rFonts w:ascii="Times New Roman" w:hAnsi="Times New Roman"/>
                <w:szCs w:val="28"/>
                <w:u w:val="none"/>
              </w:rPr>
              <w:lastRenderedPageBreak/>
              <w:t>манбалари</w:t>
            </w:r>
          </w:p>
        </w:tc>
      </w:tr>
      <w:tr w:rsidR="003D3BD5" w:rsidRPr="009B7AD4" w:rsidTr="00A27044">
        <w:tblPrEx>
          <w:tblCellMar>
            <w:top w:w="0" w:type="dxa"/>
            <w:bottom w:w="0" w:type="dxa"/>
          </w:tblCellMar>
        </w:tblPrEx>
        <w:trPr>
          <w:jc w:val="center"/>
        </w:trPr>
        <w:tc>
          <w:tcPr>
            <w:tcW w:w="2587" w:type="dxa"/>
          </w:tcPr>
          <w:p w:rsidR="003D3BD5" w:rsidRPr="009B7AD4" w:rsidRDefault="003D3BD5" w:rsidP="00A27044">
            <w:pPr>
              <w:jc w:val="center"/>
              <w:rPr>
                <w:rFonts w:ascii="Times New Roman" w:hAnsi="Times New Roman"/>
                <w:szCs w:val="28"/>
                <w:u w:val="none"/>
              </w:rPr>
            </w:pPr>
          </w:p>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t>Боғлиқ</w:t>
            </w:r>
          </w:p>
        </w:tc>
        <w:tc>
          <w:tcPr>
            <w:tcW w:w="3666" w:type="dxa"/>
          </w:tcPr>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t>Ички капитал бозори. Кайта таркиблаштириш</w:t>
            </w:r>
          </w:p>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t>Ресурсларни тақсимлаш</w:t>
            </w:r>
          </w:p>
        </w:tc>
        <w:tc>
          <w:tcPr>
            <w:tcW w:w="3510" w:type="dxa"/>
          </w:tcPr>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t>Ўрта корхоналар сони</w:t>
            </w:r>
          </w:p>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t>Ўрта корхоналар ўртасидаги координация</w:t>
            </w:r>
          </w:p>
        </w:tc>
      </w:tr>
      <w:tr w:rsidR="003D3BD5" w:rsidRPr="009B7AD4" w:rsidTr="00A27044">
        <w:tblPrEx>
          <w:tblCellMar>
            <w:top w:w="0" w:type="dxa"/>
            <w:bottom w:w="0" w:type="dxa"/>
          </w:tblCellMar>
        </w:tblPrEx>
        <w:trPr>
          <w:jc w:val="center"/>
        </w:trPr>
        <w:tc>
          <w:tcPr>
            <w:tcW w:w="2587" w:type="dxa"/>
          </w:tcPr>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t>Боғлиқ эмас</w:t>
            </w:r>
          </w:p>
        </w:tc>
        <w:tc>
          <w:tcPr>
            <w:tcW w:w="3666" w:type="dxa"/>
          </w:tcPr>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t>Ички капитал бозори</w:t>
            </w:r>
          </w:p>
          <w:p w:rsidR="003D3BD5" w:rsidRPr="009B7AD4" w:rsidRDefault="003D3BD5" w:rsidP="00A27044">
            <w:pPr>
              <w:jc w:val="center"/>
              <w:rPr>
                <w:rFonts w:ascii="Times New Roman" w:hAnsi="Times New Roman"/>
                <w:szCs w:val="28"/>
                <w:u w:val="none"/>
              </w:rPr>
            </w:pPr>
            <w:r w:rsidRPr="009B7AD4">
              <w:rPr>
                <w:rFonts w:ascii="Times New Roman" w:hAnsi="Times New Roman"/>
                <w:szCs w:val="28"/>
                <w:u w:val="none"/>
              </w:rPr>
              <w:t>Қайта таркиблаштириш</w:t>
            </w:r>
          </w:p>
        </w:tc>
        <w:tc>
          <w:tcPr>
            <w:tcW w:w="3510" w:type="dxa"/>
          </w:tcPr>
          <w:p w:rsidR="003D3BD5" w:rsidRPr="009B7AD4" w:rsidRDefault="003D3BD5" w:rsidP="00A27044">
            <w:pPr>
              <w:jc w:val="center"/>
              <w:rPr>
                <w:rFonts w:ascii="Times New Roman" w:hAnsi="Times New Roman"/>
                <w:szCs w:val="28"/>
                <w:u w:val="none"/>
              </w:rPr>
            </w:pPr>
          </w:p>
        </w:tc>
      </w:tr>
    </w:tbl>
    <w:p w:rsidR="003D3BD5" w:rsidRPr="009B7AD4" w:rsidRDefault="003D3BD5" w:rsidP="003D3BD5">
      <w:pPr>
        <w:ind w:firstLine="720"/>
        <w:jc w:val="both"/>
        <w:rPr>
          <w:rFonts w:ascii="Times New Roman" w:hAnsi="Times New Roman"/>
          <w:szCs w:val="28"/>
          <w:u w:val="none"/>
        </w:rPr>
      </w:pP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xml:space="preserve">Диверсиялашнинг акси булган стратегия икки ёки ундан куп компанияларни бизнеснинг янги имкониятларидан фойдаланиш билан боғлиқ (масалан, ИТТКИ) қиймат, таваккалчилик ва даромадлар соҳасидаги стратегик альянсни ташкил қилишидир. </w:t>
      </w:r>
    </w:p>
    <w:p w:rsidR="003D3BD5" w:rsidRPr="009B7AD4" w:rsidRDefault="003D3BD5" w:rsidP="003D3BD5">
      <w:pPr>
        <w:ind w:firstLine="720"/>
        <w:jc w:val="both"/>
        <w:rPr>
          <w:rFonts w:ascii="Times New Roman" w:hAnsi="Times New Roman"/>
          <w:szCs w:val="28"/>
          <w:u w:val="none"/>
        </w:rPr>
      </w:pP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xml:space="preserve">3. </w:t>
      </w:r>
      <w:r w:rsidRPr="009B7AD4">
        <w:rPr>
          <w:rFonts w:ascii="Times New Roman" w:hAnsi="Times New Roman"/>
          <w:b/>
          <w:szCs w:val="28"/>
          <w:u w:val="none"/>
        </w:rPr>
        <w:t>Вертикал интеграция</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Вертикал интеграция - шундай усулки, бу усул ёрдамида компания технологик занжирда ўз чиқиш босқичларини (орқа интеграция) ёки унинг кириш босқичларини (олдинга интеграция) ташкил қилади.(11-расм).</w:t>
      </w:r>
    </w:p>
    <w:p w:rsidR="003D3BD5" w:rsidRPr="009B7AD4" w:rsidRDefault="003D3BD5" w:rsidP="003D3BD5">
      <w:pPr>
        <w:jc w:val="center"/>
        <w:rPr>
          <w:rFonts w:ascii="Times New Roman" w:hAnsi="Times New Roman"/>
          <w:b/>
          <w:szCs w:val="28"/>
          <w:u w:val="none"/>
        </w:rPr>
      </w:pPr>
    </w:p>
    <w:p w:rsidR="003D3BD5" w:rsidRPr="009B7AD4" w:rsidRDefault="003D3BD5" w:rsidP="003D3BD5">
      <w:pPr>
        <w:jc w:val="center"/>
        <w:rPr>
          <w:rFonts w:ascii="Times New Roman" w:hAnsi="Times New Roman"/>
          <w:b/>
          <w:szCs w:val="28"/>
          <w:u w:val="none"/>
        </w:rPr>
      </w:pPr>
    </w:p>
    <w:p w:rsidR="003D3BD5" w:rsidRPr="009B7AD4" w:rsidRDefault="003D3BD5" w:rsidP="003D3BD5">
      <w:pPr>
        <w:jc w:val="center"/>
        <w:rPr>
          <w:rFonts w:ascii="Times New Roman" w:hAnsi="Times New Roman"/>
          <w:b/>
          <w:szCs w:val="28"/>
          <w:u w:val="none"/>
        </w:rPr>
      </w:pPr>
    </w:p>
    <w:p w:rsidR="003D3BD5" w:rsidRPr="009B7AD4" w:rsidRDefault="003D3BD5" w:rsidP="003D3BD5">
      <w:pPr>
        <w:jc w:val="center"/>
        <w:rPr>
          <w:rFonts w:ascii="Times New Roman" w:hAnsi="Times New Roman"/>
          <w:b/>
          <w:szCs w:val="28"/>
          <w:u w:val="none"/>
        </w:rPr>
      </w:pPr>
      <w:r w:rsidRPr="009B7AD4">
        <w:rPr>
          <w:rFonts w:ascii="Times New Roman" w:hAnsi="Times New Roman"/>
          <w:b/>
          <w:szCs w:val="28"/>
          <w:u w:val="none"/>
        </w:rPr>
        <w:t xml:space="preserve">11-расм. Технологик занжирнинг </w:t>
      </w:r>
      <w:r w:rsidRPr="009B7AD4">
        <w:rPr>
          <w:rFonts w:ascii="Times New Roman" w:hAnsi="Times New Roman"/>
          <w:b/>
          <w:szCs w:val="28"/>
          <w:u w:val="none"/>
        </w:rPr>
        <w:br/>
        <w:t>босқичлари ва вертикал интеграция йўналишлари</w:t>
      </w:r>
    </w:p>
    <w:p w:rsidR="003D3BD5" w:rsidRPr="009B7AD4" w:rsidRDefault="003D3BD5" w:rsidP="003D3BD5">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6672" behindDoc="0" locked="0" layoutInCell="0" allowOverlap="1">
                <wp:simplePos x="0" y="0"/>
                <wp:positionH relativeFrom="column">
                  <wp:posOffset>3607435</wp:posOffset>
                </wp:positionH>
                <wp:positionV relativeFrom="paragraph">
                  <wp:posOffset>172085</wp:posOffset>
                </wp:positionV>
                <wp:extent cx="721360" cy="1262380"/>
                <wp:effectExtent l="12700" t="6985" r="8890" b="698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360" cy="12623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Times New Roman" w:hAnsi="Times New Roman"/>
                                <w:sz w:val="24"/>
                                <w:u w:val="none"/>
                              </w:rPr>
                            </w:pPr>
                            <w:r>
                              <w:rPr>
                                <w:rFonts w:ascii="Times New Roman" w:hAnsi="Times New Roman"/>
                                <w:sz w:val="24"/>
                                <w:u w:val="none"/>
                              </w:rPr>
                              <w:t xml:space="preserve">  </w:t>
                            </w:r>
                          </w:p>
                          <w:p w:rsidR="003D3BD5" w:rsidRDefault="003D3BD5" w:rsidP="003D3BD5">
                            <w:pPr>
                              <w:rPr>
                                <w:rFonts w:ascii="Times New Roman" w:hAnsi="Times New Roman"/>
                                <w:sz w:val="24"/>
                                <w:u w:val="none"/>
                              </w:rPr>
                            </w:pPr>
                          </w:p>
                          <w:p w:rsidR="003D3BD5" w:rsidRDefault="003D3BD5" w:rsidP="003D3BD5">
                            <w:pPr>
                              <w:rPr>
                                <w:rFonts w:ascii="Times New Roman" w:hAnsi="Times New Roman"/>
                              </w:rPr>
                            </w:pPr>
                            <w:r>
                              <w:rPr>
                                <w:rFonts w:ascii="Times New Roman" w:hAnsi="Times New Roman"/>
                                <w:sz w:val="24"/>
                                <w:u w:val="none"/>
                              </w:rPr>
                              <w:t>Та</w:t>
                            </w:r>
                            <w:r>
                              <w:rPr>
                                <w:rFonts w:ascii="Times New Roman" w:hAnsi="Times New Roman"/>
                                <w:sz w:val="24"/>
                                <w:u w:val="none"/>
                                <w:lang w:val="uz-Cyrl-UZ"/>
                              </w:rPr>
                              <w:t>қ</w:t>
                            </w:r>
                            <w:r>
                              <w:rPr>
                                <w:rFonts w:ascii="Times New Roman" w:hAnsi="Times New Roman"/>
                                <w:sz w:val="24"/>
                                <w:u w:val="none"/>
                              </w:rPr>
                              <w:t>симот</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2" style="position:absolute;left:0;text-align:left;margin-left:284.05pt;margin-top:13.55pt;width:56.8pt;height:9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" o:allowincell="f">
                <v:textbox inset="1pt,1pt,1pt,1pt">
                  <w:txbxContent>
                    <w:p w:rsidR="003D3BD5" w:rsidRDefault="003D3BD5" w:rsidP="003D3BD5">
                      <w:pPr>
                        <w:rPr>
                          <w:rFonts w:ascii="Times New Roman" w:hAnsi="Times New Roman"/>
                          <w:sz w:val="24"/>
                          <w:u w:val="none"/>
                        </w:rPr>
                      </w:pPr>
                      <w:r>
                        <w:rPr>
                          <w:rFonts w:ascii="Times New Roman" w:hAnsi="Times New Roman"/>
                          <w:sz w:val="24"/>
                          <w:u w:val="none"/>
                        </w:rPr>
                        <w:t xml:space="preserve">  </w:t>
                      </w:r>
                    </w:p>
                    <w:p w:rsidR="003D3BD5" w:rsidRDefault="003D3BD5" w:rsidP="003D3BD5">
                      <w:pPr>
                        <w:rPr>
                          <w:rFonts w:ascii="Times New Roman" w:hAnsi="Times New Roman"/>
                          <w:sz w:val="24"/>
                          <w:u w:val="none"/>
                        </w:rPr>
                      </w:pPr>
                    </w:p>
                    <w:p w:rsidR="003D3BD5" w:rsidRDefault="003D3BD5" w:rsidP="003D3BD5">
                      <w:pPr>
                        <w:rPr>
                          <w:rFonts w:ascii="Times New Roman" w:hAnsi="Times New Roman"/>
                        </w:rPr>
                      </w:pPr>
                      <w:r>
                        <w:rPr>
                          <w:rFonts w:ascii="Times New Roman" w:hAnsi="Times New Roman"/>
                          <w:sz w:val="24"/>
                          <w:u w:val="none"/>
                        </w:rPr>
                        <w:t>Та</w:t>
                      </w:r>
                      <w:r>
                        <w:rPr>
                          <w:rFonts w:ascii="Times New Roman" w:hAnsi="Times New Roman"/>
                          <w:sz w:val="24"/>
                          <w:u w:val="none"/>
                          <w:lang w:val="uz-Cyrl-UZ"/>
                        </w:rPr>
                        <w:t>қ</w:t>
                      </w:r>
                      <w:r>
                        <w:rPr>
                          <w:rFonts w:ascii="Times New Roman" w:hAnsi="Times New Roman"/>
                          <w:sz w:val="24"/>
                          <w:u w:val="none"/>
                        </w:rPr>
                        <w:t>симот</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7456" behindDoc="0" locked="0" layoutInCell="0" allowOverlap="1">
                <wp:simplePos x="0" y="0"/>
                <wp:positionH relativeFrom="column">
                  <wp:posOffset>361315</wp:posOffset>
                </wp:positionH>
                <wp:positionV relativeFrom="paragraph">
                  <wp:posOffset>170815</wp:posOffset>
                </wp:positionV>
                <wp:extent cx="812165" cy="1262380"/>
                <wp:effectExtent l="5080" t="5715" r="11430" b="825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2165" cy="12623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Times New Roman" w:hAnsi="Times New Roman"/>
                                <w:sz w:val="24"/>
                                <w:u w:val="none"/>
                              </w:rPr>
                            </w:pPr>
                          </w:p>
                          <w:p w:rsidR="003D3BD5" w:rsidRDefault="003D3BD5" w:rsidP="003D3BD5">
                            <w:pPr>
                              <w:rPr>
                                <w:rFonts w:ascii="Times New Roman" w:hAnsi="Times New Roman"/>
                                <w:sz w:val="24"/>
                                <w:u w:val="none"/>
                              </w:rPr>
                            </w:pPr>
                            <w:r>
                              <w:rPr>
                                <w:rFonts w:ascii="Times New Roman" w:hAnsi="Times New Roman"/>
                                <w:sz w:val="24"/>
                                <w:u w:val="none"/>
                              </w:rPr>
                              <w:t>Хом-ашё</w:t>
                            </w:r>
                          </w:p>
                          <w:p w:rsidR="003D3BD5" w:rsidRDefault="003D3BD5" w:rsidP="003D3BD5">
                            <w:pPr>
                              <w:rPr>
                                <w:rFonts w:ascii="Times New Roman" w:hAnsi="Times New Roman"/>
                                <w:sz w:val="24"/>
                                <w:u w:val="none"/>
                              </w:rPr>
                            </w:pPr>
                            <w:r>
                              <w:rPr>
                                <w:rFonts w:ascii="Times New Roman" w:hAnsi="Times New Roman"/>
                                <w:sz w:val="24"/>
                                <w:u w:val="none"/>
                              </w:rPr>
                              <w:t>Бутловчи</w:t>
                            </w:r>
                          </w:p>
                          <w:p w:rsidR="003D3BD5" w:rsidRDefault="003D3BD5" w:rsidP="003D3BD5">
                            <w:pPr>
                              <w:rPr>
                                <w:rFonts w:ascii="Times New Roman" w:hAnsi="Times New Roman"/>
                              </w:rPr>
                            </w:pPr>
                            <w:r>
                              <w:rPr>
                                <w:rFonts w:ascii="Times New Roman" w:hAnsi="Times New Roman"/>
                                <w:sz w:val="24"/>
                                <w:u w:val="none"/>
                              </w:rPr>
                              <w:t>буюмлар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3" style="position:absolute;left:0;text-align:left;margin-left:28.45pt;margin-top:13.45pt;width:63.95pt;height:9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" o:allowincell="f">
                <v:textbox inset="1pt,1pt,1pt,1pt">
                  <w:txbxContent>
                    <w:p w:rsidR="003D3BD5" w:rsidRDefault="003D3BD5" w:rsidP="003D3BD5">
                      <w:pPr>
                        <w:rPr>
                          <w:rFonts w:ascii="Times New Roman" w:hAnsi="Times New Roman"/>
                          <w:sz w:val="24"/>
                          <w:u w:val="none"/>
                        </w:rPr>
                      </w:pPr>
                    </w:p>
                    <w:p w:rsidR="003D3BD5" w:rsidRDefault="003D3BD5" w:rsidP="003D3BD5">
                      <w:pPr>
                        <w:rPr>
                          <w:rFonts w:ascii="Times New Roman" w:hAnsi="Times New Roman"/>
                          <w:sz w:val="24"/>
                          <w:u w:val="none"/>
                        </w:rPr>
                      </w:pPr>
                      <w:r>
                        <w:rPr>
                          <w:rFonts w:ascii="Times New Roman" w:hAnsi="Times New Roman"/>
                          <w:sz w:val="24"/>
                          <w:u w:val="none"/>
                        </w:rPr>
                        <w:t>Хом-ашё</w:t>
                      </w:r>
                    </w:p>
                    <w:p w:rsidR="003D3BD5" w:rsidRDefault="003D3BD5" w:rsidP="003D3BD5">
                      <w:pPr>
                        <w:rPr>
                          <w:rFonts w:ascii="Times New Roman" w:hAnsi="Times New Roman"/>
                          <w:sz w:val="24"/>
                          <w:u w:val="none"/>
                        </w:rPr>
                      </w:pPr>
                      <w:r>
                        <w:rPr>
                          <w:rFonts w:ascii="Times New Roman" w:hAnsi="Times New Roman"/>
                          <w:sz w:val="24"/>
                          <w:u w:val="none"/>
                        </w:rPr>
                        <w:t>Бутловчи</w:t>
                      </w:r>
                    </w:p>
                    <w:p w:rsidR="003D3BD5" w:rsidRDefault="003D3BD5" w:rsidP="003D3BD5">
                      <w:pPr>
                        <w:rPr>
                          <w:rFonts w:ascii="Times New Roman" w:hAnsi="Times New Roman"/>
                        </w:rPr>
                      </w:pPr>
                      <w:r>
                        <w:rPr>
                          <w:rFonts w:ascii="Times New Roman" w:hAnsi="Times New Roman"/>
                          <w:sz w:val="24"/>
                          <w:u w:val="none"/>
                        </w:rPr>
                        <w:t>буюмлар</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9744" behindDoc="0" locked="0" layoutInCell="0" allowOverlap="1">
                <wp:simplePos x="0" y="0"/>
                <wp:positionH relativeFrom="column">
                  <wp:posOffset>4598670</wp:posOffset>
                </wp:positionH>
                <wp:positionV relativeFrom="paragraph">
                  <wp:posOffset>172085</wp:posOffset>
                </wp:positionV>
                <wp:extent cx="721995" cy="1261745"/>
                <wp:effectExtent l="13335" t="6985" r="7620" b="762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 cy="12617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Times New Roman" w:hAnsi="Times New Roman"/>
                                <w:sz w:val="24"/>
                                <w:u w:val="none"/>
                              </w:rPr>
                            </w:pPr>
                          </w:p>
                          <w:p w:rsidR="003D3BD5" w:rsidRDefault="003D3BD5" w:rsidP="003D3BD5">
                            <w:pPr>
                              <w:rPr>
                                <w:rFonts w:ascii="Times New Roman" w:hAnsi="Times New Roman"/>
                                <w:sz w:val="24"/>
                                <w:u w:val="none"/>
                              </w:rPr>
                            </w:pPr>
                          </w:p>
                          <w:p w:rsidR="003D3BD5" w:rsidRDefault="003D3BD5" w:rsidP="003D3BD5">
                            <w:pPr>
                              <w:rPr>
                                <w:rFonts w:ascii="Times New Roman" w:hAnsi="Times New Roman"/>
                              </w:rPr>
                            </w:pPr>
                            <w:r>
                              <w:rPr>
                                <w:rFonts w:ascii="Times New Roman" w:hAnsi="Times New Roman"/>
                                <w:sz w:val="24"/>
                                <w:u w:val="none"/>
                              </w:rPr>
                              <w:t xml:space="preserve"> Сотиш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4" style="position:absolute;left:0;text-align:left;margin-left:362.1pt;margin-top:13.55pt;width:56.85pt;height:99.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" o:allowincell="f">
                <v:textbox inset="1pt,1pt,1pt,1pt">
                  <w:txbxContent>
                    <w:p w:rsidR="003D3BD5" w:rsidRDefault="003D3BD5" w:rsidP="003D3BD5">
                      <w:pPr>
                        <w:rPr>
                          <w:rFonts w:ascii="Times New Roman" w:hAnsi="Times New Roman"/>
                          <w:sz w:val="24"/>
                          <w:u w:val="none"/>
                        </w:rPr>
                      </w:pPr>
                    </w:p>
                    <w:p w:rsidR="003D3BD5" w:rsidRDefault="003D3BD5" w:rsidP="003D3BD5">
                      <w:pPr>
                        <w:rPr>
                          <w:rFonts w:ascii="Times New Roman" w:hAnsi="Times New Roman"/>
                          <w:sz w:val="24"/>
                          <w:u w:val="none"/>
                        </w:rPr>
                      </w:pPr>
                    </w:p>
                    <w:p w:rsidR="003D3BD5" w:rsidRDefault="003D3BD5" w:rsidP="003D3BD5">
                      <w:pPr>
                        <w:rPr>
                          <w:rFonts w:ascii="Times New Roman" w:hAnsi="Times New Roman"/>
                        </w:rPr>
                      </w:pPr>
                      <w:r>
                        <w:rPr>
                          <w:rFonts w:ascii="Times New Roman" w:hAnsi="Times New Roman"/>
                          <w:sz w:val="24"/>
                          <w:u w:val="none"/>
                        </w:rPr>
                        <w:t xml:space="preserve"> Сотиш</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3600" behindDoc="0" locked="0" layoutInCell="0" allowOverlap="1">
                <wp:simplePos x="0" y="0"/>
                <wp:positionH relativeFrom="column">
                  <wp:posOffset>2525395</wp:posOffset>
                </wp:positionH>
                <wp:positionV relativeFrom="paragraph">
                  <wp:posOffset>171450</wp:posOffset>
                </wp:positionV>
                <wp:extent cx="721995" cy="1262380"/>
                <wp:effectExtent l="6985" t="6350" r="13970" b="762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 cy="126238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Times New Roman" w:hAnsi="Times New Roman"/>
                                <w:sz w:val="24"/>
                                <w:u w:val="none"/>
                              </w:rPr>
                            </w:pPr>
                          </w:p>
                          <w:p w:rsidR="003D3BD5" w:rsidRDefault="003D3BD5" w:rsidP="003D3BD5">
                            <w:pPr>
                              <w:rPr>
                                <w:rFonts w:ascii="Times New Roman" w:hAnsi="Times New Roman"/>
                                <w:sz w:val="24"/>
                                <w:u w:val="none"/>
                              </w:rPr>
                            </w:pPr>
                          </w:p>
                          <w:p w:rsidR="003D3BD5" w:rsidRDefault="003D3BD5" w:rsidP="003D3BD5">
                            <w:pPr>
                              <w:rPr>
                                <w:rFonts w:ascii="Times New Roman" w:hAnsi="Times New Roman"/>
                              </w:rPr>
                            </w:pPr>
                            <w:r>
                              <w:rPr>
                                <w:rFonts w:ascii="Times New Roman" w:hAnsi="Times New Roman"/>
                                <w:sz w:val="24"/>
                                <w:u w:val="none"/>
                              </w:rPr>
                              <w:t xml:space="preserve">  Йиђиш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5" style="position:absolute;left:0;text-align:left;margin-left:198.85pt;margin-top:13.5pt;width:56.85pt;height:9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" o:allowincell="f" strokeweight="1pt">
                <v:textbox inset="1pt,1pt,1pt,1pt">
                  <w:txbxContent>
                    <w:p w:rsidR="003D3BD5" w:rsidRDefault="003D3BD5" w:rsidP="003D3BD5">
                      <w:pPr>
                        <w:rPr>
                          <w:rFonts w:ascii="Times New Roman" w:hAnsi="Times New Roman"/>
                          <w:sz w:val="24"/>
                          <w:u w:val="none"/>
                        </w:rPr>
                      </w:pPr>
                    </w:p>
                    <w:p w:rsidR="003D3BD5" w:rsidRDefault="003D3BD5" w:rsidP="003D3BD5">
                      <w:pPr>
                        <w:rPr>
                          <w:rFonts w:ascii="Times New Roman" w:hAnsi="Times New Roman"/>
                          <w:sz w:val="24"/>
                          <w:u w:val="none"/>
                        </w:rPr>
                      </w:pPr>
                    </w:p>
                    <w:p w:rsidR="003D3BD5" w:rsidRDefault="003D3BD5" w:rsidP="003D3BD5">
                      <w:pPr>
                        <w:rPr>
                          <w:rFonts w:ascii="Times New Roman" w:hAnsi="Times New Roman"/>
                        </w:rPr>
                      </w:pPr>
                      <w:r>
                        <w:rPr>
                          <w:rFonts w:ascii="Times New Roman" w:hAnsi="Times New Roman"/>
                          <w:sz w:val="24"/>
                          <w:u w:val="none"/>
                        </w:rPr>
                        <w:t xml:space="preserve">  Йиђиш </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0528" behindDoc="0" locked="0" layoutInCell="0" allowOverlap="1">
                <wp:simplePos x="0" y="0"/>
                <wp:positionH relativeFrom="column">
                  <wp:posOffset>1443355</wp:posOffset>
                </wp:positionH>
                <wp:positionV relativeFrom="paragraph">
                  <wp:posOffset>172085</wp:posOffset>
                </wp:positionV>
                <wp:extent cx="812165" cy="1261745"/>
                <wp:effectExtent l="10795" t="6985" r="5715" b="762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2165" cy="12617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D3BD5" w:rsidRDefault="003D3BD5" w:rsidP="003D3BD5">
                            <w:pPr>
                              <w:rPr>
                                <w:rFonts w:ascii="Times New Roman" w:hAnsi="Times New Roman"/>
                              </w:rPr>
                            </w:pPr>
                          </w:p>
                          <w:p w:rsidR="003D3BD5" w:rsidRDefault="003D3BD5" w:rsidP="003D3BD5">
                            <w:pPr>
                              <w:rPr>
                                <w:rFonts w:ascii="Times New Roman" w:hAnsi="Times New Roman"/>
                                <w:sz w:val="24"/>
                                <w:u w:val="none"/>
                              </w:rPr>
                            </w:pPr>
                            <w:r>
                              <w:rPr>
                                <w:rFonts w:ascii="Times New Roman" w:hAnsi="Times New Roman"/>
                                <w:sz w:val="24"/>
                                <w:u w:val="none"/>
                              </w:rPr>
                              <w:t>Дастлабки</w:t>
                            </w:r>
                          </w:p>
                          <w:p w:rsidR="003D3BD5" w:rsidRDefault="003D3BD5" w:rsidP="003D3BD5">
                            <w:pPr>
                              <w:rPr>
                                <w:rFonts w:ascii="Times New Roman" w:hAnsi="Times New Roman"/>
                                <w:sz w:val="24"/>
                                <w:u w:val="none"/>
                              </w:rPr>
                            </w:pPr>
                            <w:r>
                              <w:rPr>
                                <w:rFonts w:ascii="Times New Roman" w:hAnsi="Times New Roman"/>
                                <w:sz w:val="24"/>
                                <w:u w:val="none"/>
                              </w:rPr>
                              <w:t>тайёрлов</w:t>
                            </w:r>
                          </w:p>
                          <w:p w:rsidR="003D3BD5" w:rsidRDefault="003D3BD5" w:rsidP="003D3BD5">
                            <w:pPr>
                              <w:rPr>
                                <w:rFonts w:ascii="Times New Roman" w:hAnsi="Times New Roman"/>
                                <w:sz w:val="24"/>
                                <w:u w:val="none"/>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6" style="position:absolute;left:0;text-align:left;margin-left:113.65pt;margin-top:13.55pt;width:63.95pt;height:9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" o:allowincell="f">
                <v:textbox inset="1pt,1pt,1pt,1pt">
                  <w:txbxContent>
                    <w:p w:rsidR="003D3BD5" w:rsidRDefault="003D3BD5" w:rsidP="003D3BD5">
                      <w:pPr>
                        <w:rPr>
                          <w:rFonts w:ascii="Times New Roman" w:hAnsi="Times New Roman"/>
                        </w:rPr>
                      </w:pPr>
                    </w:p>
                    <w:p w:rsidR="003D3BD5" w:rsidRDefault="003D3BD5" w:rsidP="003D3BD5">
                      <w:pPr>
                        <w:rPr>
                          <w:rFonts w:ascii="Times New Roman" w:hAnsi="Times New Roman"/>
                          <w:sz w:val="24"/>
                          <w:u w:val="none"/>
                        </w:rPr>
                      </w:pPr>
                      <w:r>
                        <w:rPr>
                          <w:rFonts w:ascii="Times New Roman" w:hAnsi="Times New Roman"/>
                          <w:sz w:val="24"/>
                          <w:u w:val="none"/>
                        </w:rPr>
                        <w:t>Дастлабки</w:t>
                      </w:r>
                    </w:p>
                    <w:p w:rsidR="003D3BD5" w:rsidRDefault="003D3BD5" w:rsidP="003D3BD5">
                      <w:pPr>
                        <w:rPr>
                          <w:rFonts w:ascii="Times New Roman" w:hAnsi="Times New Roman"/>
                          <w:sz w:val="24"/>
                          <w:u w:val="none"/>
                        </w:rPr>
                      </w:pPr>
                      <w:r>
                        <w:rPr>
                          <w:rFonts w:ascii="Times New Roman" w:hAnsi="Times New Roman"/>
                          <w:sz w:val="24"/>
                          <w:u w:val="none"/>
                        </w:rPr>
                        <w:t>тайёрлов</w:t>
                      </w:r>
                    </w:p>
                    <w:p w:rsidR="003D3BD5" w:rsidRDefault="003D3BD5" w:rsidP="003D3BD5">
                      <w:pPr>
                        <w:rPr>
                          <w:rFonts w:ascii="Times New Roman" w:hAnsi="Times New Roman"/>
                          <w:sz w:val="24"/>
                          <w:u w:val="none"/>
                        </w:rPr>
                      </w:pPr>
                    </w:p>
                  </w:txbxContent>
                </v:textbox>
              </v:rect>
            </w:pict>
          </mc:Fallback>
        </mc:AlternateContent>
      </w:r>
    </w:p>
    <w:p w:rsidR="003D3BD5" w:rsidRPr="009B7AD4" w:rsidRDefault="003D3BD5" w:rsidP="003D3BD5">
      <w:pPr>
        <w:jc w:val="center"/>
        <w:rPr>
          <w:rFonts w:ascii="Times New Roman" w:hAnsi="Times New Roman"/>
          <w:szCs w:val="28"/>
          <w:u w:val="none"/>
        </w:rPr>
      </w:pPr>
    </w:p>
    <w:p w:rsidR="003D3BD5" w:rsidRPr="009B7AD4" w:rsidRDefault="003D3BD5" w:rsidP="003D3BD5">
      <w:pPr>
        <w:jc w:val="center"/>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92032" behindDoc="0" locked="0" layoutInCell="0" allowOverlap="1">
                <wp:simplePos x="0" y="0"/>
                <wp:positionH relativeFrom="column">
                  <wp:posOffset>4328160</wp:posOffset>
                </wp:positionH>
                <wp:positionV relativeFrom="paragraph">
                  <wp:posOffset>53975</wp:posOffset>
                </wp:positionV>
                <wp:extent cx="271145" cy="635"/>
                <wp:effectExtent l="38100" t="126365" r="52705" b="13017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76200">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8pt,4.25pt" to="362.1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" o:allowincell="f" strokeweight="6pt">
                <v:stroke endarrow="block" endarrowwidth="narrow"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8960" behindDoc="0" locked="0" layoutInCell="0" allowOverlap="1">
                <wp:simplePos x="0" y="0"/>
                <wp:positionH relativeFrom="column">
                  <wp:posOffset>3246755</wp:posOffset>
                </wp:positionH>
                <wp:positionV relativeFrom="paragraph">
                  <wp:posOffset>53975</wp:posOffset>
                </wp:positionV>
                <wp:extent cx="361315" cy="635"/>
                <wp:effectExtent l="42545" t="126365" r="53340" b="13017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315" cy="635"/>
                        </a:xfrm>
                        <a:prstGeom prst="line">
                          <a:avLst/>
                        </a:prstGeom>
                        <a:noFill/>
                        <a:ln w="76200">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5pt,4.25pt" to="284.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" o:allowincell="f" strokeweight="6pt">
                <v:stroke endarrow="block" endarrowwidth="narrow"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5888" behindDoc="0" locked="0" layoutInCell="0" allowOverlap="1">
                <wp:simplePos x="0" y="0"/>
                <wp:positionH relativeFrom="column">
                  <wp:posOffset>2254885</wp:posOffset>
                </wp:positionH>
                <wp:positionV relativeFrom="paragraph">
                  <wp:posOffset>53975</wp:posOffset>
                </wp:positionV>
                <wp:extent cx="271145" cy="635"/>
                <wp:effectExtent l="41275" t="126365" r="49530" b="13017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76200">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5pt,4.25pt" to="198.9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" o:allowincell="f" strokeweight="6pt">
                <v:stroke endarrow="block" endarrowwidth="narrow"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2816" behindDoc="0" locked="0" layoutInCell="0" allowOverlap="1">
                <wp:simplePos x="0" y="0"/>
                <wp:positionH relativeFrom="column">
                  <wp:posOffset>1172845</wp:posOffset>
                </wp:positionH>
                <wp:positionV relativeFrom="paragraph">
                  <wp:posOffset>53975</wp:posOffset>
                </wp:positionV>
                <wp:extent cx="271145" cy="635"/>
                <wp:effectExtent l="45085" t="126365" r="55245" b="1301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76200">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35pt,4.25pt" to="113.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" o:allowincell="f" strokeweight="6pt">
                <v:stroke endarrow="block" endarrowwidth="narrow" endarrowlength="short"/>
              </v:line>
            </w:pict>
          </mc:Fallback>
        </mc:AlternateContent>
      </w:r>
    </w:p>
    <w:p w:rsidR="003D3BD5" w:rsidRPr="009B7AD4" w:rsidRDefault="003D3BD5" w:rsidP="003D3BD5">
      <w:pPr>
        <w:jc w:val="center"/>
        <w:rPr>
          <w:rFonts w:ascii="Times New Roman" w:hAnsi="Times New Roman"/>
          <w:szCs w:val="28"/>
          <w:u w:val="none"/>
        </w:rPr>
      </w:pPr>
    </w:p>
    <w:p w:rsidR="003D3BD5" w:rsidRPr="009B7AD4" w:rsidRDefault="003D3BD5" w:rsidP="003D3BD5">
      <w:pPr>
        <w:jc w:val="center"/>
        <w:rPr>
          <w:rFonts w:ascii="Times New Roman" w:hAnsi="Times New Roman"/>
          <w:szCs w:val="28"/>
          <w:u w:val="none"/>
        </w:rPr>
      </w:pPr>
    </w:p>
    <w:p w:rsidR="003D3BD5" w:rsidRPr="009B7AD4" w:rsidRDefault="003D3BD5" w:rsidP="003D3BD5">
      <w:pPr>
        <w:jc w:val="center"/>
        <w:rPr>
          <w:rFonts w:ascii="Times New Roman" w:hAnsi="Times New Roman"/>
          <w:szCs w:val="28"/>
          <w:u w:val="none"/>
        </w:rPr>
      </w:pPr>
    </w:p>
    <w:p w:rsidR="003D3BD5" w:rsidRPr="009B7AD4" w:rsidRDefault="003D3BD5" w:rsidP="003D3BD5">
      <w:pPr>
        <w:ind w:firstLine="720"/>
        <w:jc w:val="both"/>
        <w:rPr>
          <w:rFonts w:ascii="Times New Roman" w:hAnsi="Times New Roman"/>
          <w:szCs w:val="28"/>
          <w:u w:val="none"/>
        </w:rPr>
      </w:pPr>
    </w:p>
    <w:p w:rsidR="003D3BD5" w:rsidRPr="009B7AD4" w:rsidRDefault="003D3BD5" w:rsidP="003D3BD5">
      <w:pPr>
        <w:ind w:firstLine="720"/>
        <w:jc w:val="both"/>
        <w:rPr>
          <w:rFonts w:ascii="Times New Roman" w:hAnsi="Times New Roman"/>
          <w:szCs w:val="28"/>
          <w:u w:val="none"/>
        </w:rPr>
      </w:pP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Интеграция тўлиқ ва тор булиши мумкин. Тулиқ интеграцияда барча кириш ёки чиқишлар бирлашади. Тор интеграцияга компаниянинг кириш элементларининг бир қисмини сотиб олиши ва қолганларини уз кучлари билан ишлаб чиқариши мисол була олади.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Вертикал интеграциядан фойдаланадиган компания одатда узининг асосий дастлабки бизнесига хос рақобатли позицияни кучайтириш истаги билан изохланади. Бунга қуйидагилар сабаб булади: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харажатлардан тежаш;</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интеграцияланаётган ишлаб чиқаришларда бозор қийматидан четланиш;</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сифат назоратини яхшилаш;</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lastRenderedPageBreak/>
        <w:t>- ўз технологиясини химоялаш.</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Аммо вертикал интеграциянинг салбий томонлари хам бор. Уларнинг ичида энг мухими қуйидагилардир:</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ортиқча харажатлар;</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технологиялар тез алмашгандаги йуқотишлар;</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талабнинг мавхум булгандаги йуқотишлар.</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Агар компаниянинг ташқи арзон таъминот манбалари мавжуд булиб, уз ишлаб чиқаришидан фойдаланса, вертикал интеграция харажатларни купайтириб юбориши мумкин. Бу компания ичида рақобатнинг йуқлиги сабабли хам юз бериши мумкин булиб, бу унинг шуъба корхоналарини (етказиб берувчиларни) ишлаб чиқариш харажатларини камайтиришга ундамайди.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Технология кескин узгарганда компаниянинг эскирган технологияга боғланиб қолиш хавфи вужудга келади. Талаб доимий булганда юқорироқ интеграция даражаси махсулот ишлаб чиқаришни ишончлироқ химоялаш ва мувофиқлаштиришга имкон беради. Талаб беқарор ва мавхум булганда вертикал интеграцияда бундай мувофиқлаштириш қийин булади. Бу бошқарув қийматининг усишига олиб келиши мумкин. Бундай шароитларда тор интеграция тула интеграцияга қараганда хавфсизроқ булиб чиқиши мумкин.</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Шуни хам қайд қилиб утиш лозимки, тор интеграция тула интеграцияга қараганда харажатларни камайтиришга имкон беради. Бу эса маълум шароитларда компанияга вертикал интеграцияни кенгайтиришга имкон беради (12-расм).</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Аммо, умуман олганда, тор интеграция бошқарув харажатларини камайтириши мумкин булса-да, у харажатларни батамом бартараф қила олмайди.</w:t>
      </w:r>
    </w:p>
    <w:p w:rsidR="003D3BD5" w:rsidRPr="009B7AD4" w:rsidRDefault="003D3BD5" w:rsidP="003D3BD5">
      <w:pPr>
        <w:ind w:firstLine="720"/>
        <w:jc w:val="both"/>
        <w:rPr>
          <w:rFonts w:ascii="Times New Roman" w:hAnsi="Times New Roman"/>
          <w:szCs w:val="28"/>
          <w:u w:val="none"/>
        </w:rPr>
      </w:pPr>
      <w:r w:rsidRPr="009B7AD4">
        <w:rPr>
          <w:rFonts w:ascii="Times New Roman" w:hAnsi="Times New Roman"/>
          <w:szCs w:val="28"/>
          <w:u w:val="none"/>
        </w:rPr>
        <w:t xml:space="preserve">Компания бунга тескари стратегия сифатида етказиб берувчилар ёки истеъмолчилар билан узоқ муддатли контрактлардан фойдаланиши мумкин. Бундай алоқалар кредит мажбуриятлардан ёки ишлаб чиқаришни ривожлантришга гаров инвестициялардан фойдаланишда айниқса катта самара беради. Бу бошқарув харажатларини оширмай туриб, вертикал интеграция самарасига эришишга имкон беради. </w:t>
      </w:r>
    </w:p>
    <w:p w:rsidR="003D3BD5" w:rsidRPr="009B7AD4" w:rsidRDefault="003D3BD5" w:rsidP="003D3BD5">
      <w:pPr>
        <w:ind w:firstLine="720"/>
        <w:jc w:val="both"/>
        <w:rPr>
          <w:rFonts w:ascii="Times New Roman" w:hAnsi="Times New Roman"/>
          <w:szCs w:val="28"/>
          <w:u w:val="none"/>
        </w:rPr>
      </w:pP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b/>
          <w:szCs w:val="28"/>
          <w:u w:val="none"/>
        </w:rPr>
        <w:t>4. Янги тармокларга кириш стратегияси.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Янги тармокка кириш куйидаги уч шаклдан бирида давом этиши мумкин: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а) «ютиб юбориш»;</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б) янги компания тузиш;</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в) кушма корхона тузиш.</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lastRenderedPageBreak/>
        <w:t>Мавжуд фирмани «ютиб юбориш» энг оммавий усул булиб, янги бозорга тезрок кириш устунлигига эга. Шунингдек у технологик колокликни тугатиш, таъминотчилар билан алокалар боглаш, янги тармокда ракобатбардошликка эришиш каби тусикларни енгиш учун ёрдам беради. Куп тармокларда зарур ахборот базасини ривожлантириш, узини ресурслар билан таъминлаш ва жиддий ракобатчи обрусини эгаллаш учун фирмаларга бир неча йил керак булади.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«Нолдан бошлаш» диверсияси танланган тармокда «бош» компания бошчилигида янги компания тузишни ифодалайди. Бу куйидаги холларда жозибали хисобланади: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 бунда етарли вакт булган такдирда;</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 янги фирманинг бозорни эгаллашга булган харакатларига ракобатчи фирмалар реакция билдирмайдилар.</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Бундай йул билан бозорга чикиш бошка компанияни сотиб олишдан арзонга тушади.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Фирма самарали фаолият курсатиш учун етарли тажрибага эга булади.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Янги ишлаб чикариш кувватларини ташкил этиш тармокдаги талаб ва таклиф мувозанатига салбий таъсир курсатмайди.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Максадли тармокда нисбатан катта булмаган фирмалар булганлиги учун ёш компанияларга йирик ракобатчилар билан ракобат килишига тугри келмайди.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Кушма корхоналар тузиш қуйидаги холларда фойдали самара бериши мумкин.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Кушма корхона - бу якка тартибда бирор бир нарсани килиш хавфли ёки тежамсиз эканлигида яхши усулдир.</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Кушма корхоналар ресурсларни бирлаштириш янада кучлирок ракобат устунликларига эга булган таркибни яратадиган такдирда кулайдир.</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Хорижий хамкорлар билан кушма корхоналар баъзида импорт квоталарини,тарифларни миллий-сиёсий манфаатлар ва маданий тусикларни енгиб утишнинг ягона имконияти булиб хисобланади.</w:t>
      </w:r>
    </w:p>
    <w:p w:rsidR="003D3BD5" w:rsidRPr="009B7AD4" w:rsidRDefault="003D3BD5" w:rsidP="003D3BD5">
      <w:pPr>
        <w:ind w:firstLine="1134"/>
        <w:jc w:val="both"/>
        <w:rPr>
          <w:rFonts w:ascii="Times New Roman" w:hAnsi="Times New Roman"/>
          <w:szCs w:val="28"/>
          <w:u w:val="none"/>
        </w:rPr>
      </w:pPr>
    </w:p>
    <w:p w:rsidR="003D3BD5" w:rsidRPr="009B7AD4" w:rsidRDefault="003D3BD5" w:rsidP="003D3BD5">
      <w:pPr>
        <w:ind w:firstLine="709"/>
        <w:jc w:val="both"/>
        <w:rPr>
          <w:rFonts w:ascii="Times New Roman" w:hAnsi="Times New Roman"/>
          <w:szCs w:val="28"/>
          <w:u w:val="none"/>
        </w:rPr>
      </w:pPr>
      <w:r w:rsidRPr="009B7AD4">
        <w:rPr>
          <w:rFonts w:ascii="Times New Roman" w:hAnsi="Times New Roman"/>
          <w:b/>
          <w:szCs w:val="28"/>
          <w:u w:val="none"/>
        </w:rPr>
        <w:t>5. Турдош тармокларга диверсиялаш стратегияси.</w:t>
      </w:r>
    </w:p>
    <w:p w:rsidR="003D3BD5" w:rsidRPr="009B7AD4" w:rsidRDefault="003D3BD5" w:rsidP="003D3BD5">
      <w:pPr>
        <w:ind w:firstLine="709"/>
        <w:jc w:val="both"/>
        <w:rPr>
          <w:rFonts w:ascii="Times New Roman" w:hAnsi="Times New Roman"/>
          <w:szCs w:val="28"/>
          <w:u w:val="none"/>
        </w:rPr>
      </w:pPr>
      <w:r w:rsidRPr="009B7AD4">
        <w:rPr>
          <w:rFonts w:ascii="Times New Roman" w:hAnsi="Times New Roman"/>
          <w:szCs w:val="28"/>
          <w:u w:val="none"/>
        </w:rPr>
        <w:t xml:space="preserve"> Диверсиялаш вариантларини излаш жараёнида компания турдош тармокларни танлаши мумкин. Бундай пайтда тармоққа диверсиялаш стратегик мувофикликдан келиб чикиб амалга оширилади. Стратегик мувофиклик турли фирмалар ухшаш ишлаб чикаришга эга булган такдирда мавжуд булади. Бу эса куйидагилар учун имконият яратади: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а) махорат ва тажрибани бир корхонадан бошка корхонага утказиш;</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lastRenderedPageBreak/>
        <w:t>б) ишлаб чикариш харажатларини пасайтириш максадида турлича булган ишлаб чикаришни ягона тизимга бирлаштириш.</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Стратегик мувофикликка асосланган алокалар ишлаб чикариш сохасида, персонал махоратига булган талабларда, минерал ресурслар ва таъминотчиларнинг манбаларининг ягоналигида, деталлар ва компонентларни биргаликда ишлаб чикариш учун салохиятда, ухшаш ишлаб чикариш усуллари ва бошкарув ноу-хауларида, маркетинг ва махсулот сотишда бир хил ёндошувларни куллашда, бир хил улгуржи харидорлар ва чакана дилерларда, сотувдан кейинги хизмат курсатиш салохиятида, шунингдек умумий савдо маркасидан фойдаланишдан олинган синергитик самарада намоён булади.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Турдош тармокларга диверсиялаш хакикатда жозибали куринади. У мавжуд ишбоп фаоллик даражасини саклаб колиш, махорат ва тажрибани ургатиш хисобига ракобат устунлигидан фойдаланиш, шунингдек инвестициялаш хавфини турдош тармоклардаги фирмалар билан булишиш имкониятини беради.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Качонки иккита корхонага рахбарлик килиш, уларнинг алохида фаолият курсатишига нисбатан арзонга тушса,шундагина турдош диверсиялашда фаолият микёсларидаги тежамкорлик мавжуд булади.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Турдош тармоклар уртасидаги стратегик мувофиклик куйидагилар хисобига ракобат устунлиги учун салохиятни вужудга келтиради: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а) анча паст ишлаб чикариш харажатлари.</w:t>
      </w:r>
    </w:p>
    <w:p w:rsidR="003D3BD5" w:rsidRPr="009B7AD4" w:rsidRDefault="003D3BD5" w:rsidP="003D3BD5">
      <w:pPr>
        <w:ind w:firstLine="993"/>
        <w:jc w:val="both"/>
        <w:rPr>
          <w:rFonts w:ascii="Times New Roman" w:hAnsi="Times New Roman"/>
          <w:szCs w:val="28"/>
          <w:u w:val="none"/>
        </w:rPr>
      </w:pPr>
      <w:r w:rsidRPr="009B7AD4">
        <w:rPr>
          <w:rFonts w:ascii="Times New Roman" w:hAnsi="Times New Roman"/>
          <w:szCs w:val="28"/>
          <w:u w:val="none"/>
        </w:rPr>
        <w:t xml:space="preserve">  б)бир тармокдан иккинчисига асосий малака ва тажриба, технологик хусусиятлар, бошкарув нау-хауларни самарали узатиш.</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 xml:space="preserve"> в)умумий товар маркасидан фойдаланиш имкониятлари.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Бизнеснинг якин сохаларидаги стратегик мувофиклик хисобига эришилган ракобат устунлиги индивидуал ишлаб чикаришга караганда кушимча салохият беради.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Ракобат устунлигининг кушимча манбаси акциялар даромадлилиги буйича 2+2=5 самарасини олиш имконини беради.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Турдош тармокларга диверсиялашнинг энг таркалган йуллари куйидагилар:</w:t>
      </w:r>
    </w:p>
    <w:p w:rsidR="003D3BD5" w:rsidRPr="009B7AD4" w:rsidRDefault="003D3BD5" w:rsidP="003D3BD5">
      <w:pPr>
        <w:numPr>
          <w:ilvl w:val="0"/>
          <w:numId w:val="5"/>
        </w:numPr>
        <w:jc w:val="both"/>
        <w:rPr>
          <w:rFonts w:ascii="Times New Roman" w:hAnsi="Times New Roman"/>
          <w:szCs w:val="28"/>
          <w:u w:val="none"/>
        </w:rPr>
      </w:pPr>
      <w:r w:rsidRPr="009B7AD4">
        <w:rPr>
          <w:rFonts w:ascii="Times New Roman" w:hAnsi="Times New Roman"/>
          <w:szCs w:val="28"/>
          <w:u w:val="none"/>
        </w:rPr>
        <w:t>Сотиш имкониятлари ва реклама фаолиятидан биргаликда фойдаланиши мумкин булган тармокларга кириш.</w:t>
      </w:r>
    </w:p>
    <w:p w:rsidR="003D3BD5" w:rsidRPr="009B7AD4" w:rsidRDefault="003D3BD5" w:rsidP="003D3BD5">
      <w:pPr>
        <w:numPr>
          <w:ilvl w:val="0"/>
          <w:numId w:val="5"/>
        </w:numPr>
        <w:jc w:val="both"/>
        <w:rPr>
          <w:rFonts w:ascii="Times New Roman" w:hAnsi="Times New Roman"/>
          <w:szCs w:val="28"/>
          <w:u w:val="none"/>
        </w:rPr>
      </w:pPr>
      <w:r w:rsidRPr="009B7AD4">
        <w:rPr>
          <w:rFonts w:ascii="Times New Roman" w:hAnsi="Times New Roman"/>
          <w:szCs w:val="28"/>
          <w:u w:val="none"/>
        </w:rPr>
        <w:t>Турдош технологиялардан фойдаланиш.</w:t>
      </w:r>
    </w:p>
    <w:p w:rsidR="003D3BD5" w:rsidRPr="009B7AD4" w:rsidRDefault="003D3BD5" w:rsidP="003D3BD5">
      <w:pPr>
        <w:numPr>
          <w:ilvl w:val="0"/>
          <w:numId w:val="5"/>
        </w:numPr>
        <w:jc w:val="both"/>
        <w:rPr>
          <w:rFonts w:ascii="Times New Roman" w:hAnsi="Times New Roman"/>
          <w:szCs w:val="28"/>
          <w:u w:val="none"/>
        </w:rPr>
      </w:pPr>
      <w:r w:rsidRPr="009B7AD4">
        <w:rPr>
          <w:rFonts w:ascii="Times New Roman" w:hAnsi="Times New Roman"/>
          <w:szCs w:val="28"/>
          <w:u w:val="none"/>
        </w:rPr>
        <w:t>Ноу-хау ва тажрибаларни бир фаолият туридан бошка фаолият турларига утказиш.</w:t>
      </w:r>
    </w:p>
    <w:p w:rsidR="003D3BD5" w:rsidRPr="009B7AD4" w:rsidRDefault="003D3BD5" w:rsidP="003D3BD5">
      <w:pPr>
        <w:numPr>
          <w:ilvl w:val="0"/>
          <w:numId w:val="5"/>
        </w:numPr>
        <w:jc w:val="both"/>
        <w:rPr>
          <w:rFonts w:ascii="Times New Roman" w:hAnsi="Times New Roman"/>
          <w:szCs w:val="28"/>
          <w:u w:val="none"/>
        </w:rPr>
      </w:pPr>
      <w:r w:rsidRPr="009B7AD4">
        <w:rPr>
          <w:rFonts w:ascii="Times New Roman" w:hAnsi="Times New Roman"/>
          <w:szCs w:val="28"/>
          <w:u w:val="none"/>
        </w:rPr>
        <w:t>Янги махсулотга фирманинг номи ва истеъмолчиларнинг ишончини утказиш.</w:t>
      </w:r>
    </w:p>
    <w:p w:rsidR="003D3BD5" w:rsidRPr="009B7AD4" w:rsidRDefault="003D3BD5" w:rsidP="003D3BD5">
      <w:pPr>
        <w:numPr>
          <w:ilvl w:val="0"/>
          <w:numId w:val="5"/>
        </w:numPr>
        <w:jc w:val="both"/>
        <w:rPr>
          <w:rFonts w:ascii="Times New Roman" w:hAnsi="Times New Roman"/>
          <w:szCs w:val="28"/>
          <w:u w:val="none"/>
        </w:rPr>
      </w:pPr>
      <w:r w:rsidRPr="009B7AD4">
        <w:rPr>
          <w:rFonts w:ascii="Times New Roman" w:hAnsi="Times New Roman"/>
          <w:szCs w:val="28"/>
          <w:u w:val="none"/>
        </w:rPr>
        <w:lastRenderedPageBreak/>
        <w:t>Фаолиятнинг асосий турини кувватлаш учун янги тармокларда харид килиш.</w:t>
      </w:r>
    </w:p>
    <w:p w:rsidR="003D3BD5" w:rsidRPr="009B7AD4" w:rsidRDefault="003D3BD5" w:rsidP="003D3BD5">
      <w:pPr>
        <w:ind w:firstLine="1134"/>
        <w:jc w:val="both"/>
        <w:rPr>
          <w:rFonts w:ascii="Times New Roman" w:hAnsi="Times New Roman"/>
          <w:szCs w:val="28"/>
          <w:u w:val="none"/>
        </w:rPr>
      </w:pPr>
    </w:p>
    <w:p w:rsidR="003D3BD5" w:rsidRPr="009B7AD4" w:rsidRDefault="003D3BD5" w:rsidP="003D3BD5">
      <w:pPr>
        <w:ind w:firstLine="1080"/>
        <w:rPr>
          <w:rFonts w:ascii="Times New Roman" w:hAnsi="Times New Roman"/>
          <w:b/>
          <w:szCs w:val="28"/>
          <w:u w:val="none"/>
        </w:rPr>
      </w:pPr>
      <w:r w:rsidRPr="009B7AD4">
        <w:rPr>
          <w:rFonts w:ascii="Times New Roman" w:hAnsi="Times New Roman"/>
          <w:b/>
          <w:szCs w:val="28"/>
          <w:u w:val="none"/>
        </w:rPr>
        <w:t>6. Нотурдош тармокларга диверсиялаш стратегияси.</w:t>
      </w:r>
    </w:p>
    <w:p w:rsidR="003D3BD5" w:rsidRPr="009B7AD4" w:rsidRDefault="003D3BD5" w:rsidP="003D3BD5">
      <w:pPr>
        <w:ind w:firstLine="1080"/>
        <w:jc w:val="both"/>
        <w:rPr>
          <w:rFonts w:ascii="Times New Roman" w:hAnsi="Times New Roman"/>
          <w:szCs w:val="28"/>
          <w:u w:val="none"/>
        </w:rPr>
      </w:pPr>
      <w:r w:rsidRPr="009B7AD4">
        <w:rPr>
          <w:rFonts w:ascii="Times New Roman" w:hAnsi="Times New Roman"/>
          <w:szCs w:val="28"/>
          <w:u w:val="none"/>
        </w:rPr>
        <w:t>Диверсиялаш хакидаги карор даромадли компанияларни излаш ва сотиб олиш натижаси хисобланади. Нотурдош диверсиялашнинг асосий коидаси шуки, унда манфаатли молиявий шартларда сотиб олиниши мумкин булган ва фойда олиш учун яхши истикболга эга булган хар кандай компания диверсиялаш учун манфаатли йуналиш булади. Баъзида, нотурдош диверсияни амалга ошираётган компаниялар узининг алохида мавкеи хисобига тез молиявий фойда олиш учун имкониятларни таклиф киладиган компанияларни излаб топишга уз кучларини йуналтирадилар. Бундай корхоналарнинг учта тури мавжуд булади.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1) Нархи пасайтирилган компания. Бундай холда мазкур корхоналарни бозор нархларидан пастрок нархларда сотиб олиш имконияти мавжуд. Бу эса кейинчалик компанияни нисбатан юкори нархда сотиш имконини беради.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2)  Молиявий кийинчиликларни бошидан кечираётган компаниялар. Бундай фирмалар шартномавий нархларда сотиб олинишлари мумкин.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3)  Усиш имкониятлари катта булиб, инвестиция имкониятлари булмаган компаниялар.</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Нотурдош тармокларга диверсиялаш куйидаги нуктаи назардан жуда жозибалидир:</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1. Тижорат таваккалчилиги саноатнинг купгина хар турли тармоклари буйича «сочилган» булиб, бу компанияни бирон-бир сохасида пайдо булиши мумкин булган муаммолар измида булиш даражасини пасайтиради.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2. Компаниянинг молиявий ресурслари рентабеллик нуктаи назаридан жозибали истикболлари булган тармокларга инвестиция килиниши мумкин.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3. Компаниянинг ички фойда нормаси умуман сезиларли даражада баркарорлашади, чунки бир тармокдаги кийинчилик даврлари бошкаси хисобига кисман компенсация килиниши мумкин.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4. Корпоратив рахбарият етарли бахоланмаган компанияларнинг хакикий кийматини аниклаш тажрибасини орттириб борган сари, корпорациянинг молиявий ахволи яхшиланиб, акцияларнинг даромадлилиги ошиб боради.</w:t>
      </w:r>
    </w:p>
    <w:p w:rsidR="003D3BD5" w:rsidRPr="009B7AD4" w:rsidRDefault="003D3BD5" w:rsidP="003D3BD5">
      <w:pPr>
        <w:numPr>
          <w:ilvl w:val="12"/>
          <w:numId w:val="0"/>
        </w:numPr>
        <w:rPr>
          <w:rFonts w:ascii="Times New Roman" w:hAnsi="Times New Roman"/>
          <w:b/>
          <w:szCs w:val="28"/>
          <w:u w:val="none"/>
        </w:rPr>
      </w:pPr>
    </w:p>
    <w:p w:rsidR="003D3BD5" w:rsidRPr="009B7AD4" w:rsidRDefault="003D3BD5" w:rsidP="003D3BD5">
      <w:pPr>
        <w:ind w:firstLine="709"/>
        <w:jc w:val="both"/>
        <w:rPr>
          <w:rFonts w:ascii="Times New Roman" w:hAnsi="Times New Roman"/>
          <w:b/>
          <w:szCs w:val="28"/>
          <w:u w:val="none"/>
        </w:rPr>
      </w:pPr>
      <w:r w:rsidRPr="009B7AD4">
        <w:rPr>
          <w:rFonts w:ascii="Times New Roman" w:hAnsi="Times New Roman"/>
          <w:b/>
          <w:szCs w:val="28"/>
          <w:u w:val="none"/>
        </w:rPr>
        <w:t>7.Кискартириш ва тугатиш стратегияси.</w:t>
      </w:r>
    </w:p>
    <w:p w:rsidR="003D3BD5" w:rsidRPr="009B7AD4" w:rsidRDefault="003D3BD5" w:rsidP="003D3BD5">
      <w:pPr>
        <w:ind w:firstLine="709"/>
        <w:jc w:val="both"/>
        <w:rPr>
          <w:rFonts w:ascii="Times New Roman" w:hAnsi="Times New Roman"/>
          <w:szCs w:val="28"/>
          <w:u w:val="none"/>
        </w:rPr>
      </w:pPr>
      <w:r w:rsidRPr="009B7AD4">
        <w:rPr>
          <w:rFonts w:ascii="Times New Roman" w:hAnsi="Times New Roman"/>
          <w:szCs w:val="28"/>
          <w:u w:val="none"/>
        </w:rPr>
        <w:lastRenderedPageBreak/>
        <w:t>Корпорация фаолиятининг аник йуналиши уз жозибасини йукотиб куйса, бундай ахволдан омадли чикиш йули бизнесни сотиш хисобланади. Махсулотни сотиш вактини ва заруратини аниклашнинг мухим тамойили «Агар биз мазкур фаолият билан шугулланмаганимизда, хозир шу сохада иш бошлармидик?» деган саволга жавоб бериш хисобланади. Агар жавоб салбий булса, бундай корхонани сотиш имкониятларини хисоблаб чикиш зарур.</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Бундай корхонадан кутилишнинг иккита йули бор:</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1. «Бош» компания акцияларини бир кисмини саклаб колган холда ёки улардан бутунлай кутилиб, бундай бизнесдан чикиб кетиши мумкин.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2. Корпорация махсулотни бевосита ташкарига сотиши мумкин, лекин бу холда харидор топиш керак булади. Одатда сотишда «Мазкур бизнесни биз кимга сотишимиз ва бунинг учун биз канча олишимиз мумкин?» деган нуктаи назардан карамаслик керак. Аксинча, «Ким учун бу корхона муваффакиятли харид булиши ва кандай вазиятда улар учун маъкул булиши мумкин?» деб суралса окилона иш булади. Кайси ташкилот учун бундай корхонани сотиб олиш шубхасиз фойдали булса, шу ташкилот энг юкори бахода сотиб олиши мумкин.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Барча мавжуд стратегик мукобил вариантлар ичида тугатиш айникса ягона бизнес билан шугулланувчи корхоналар учун энг нохуш ва аянчли хисобланади. Чунки улар учун бундай вазият тирикчилик утказишни бутунлай тухтатишни билдиради. Шунга карамай иложсиз колган шароитда эрта тугатиш, банкрот булишга караганда акциядорлар манфаатига мос келади.</w:t>
      </w:r>
    </w:p>
    <w:p w:rsidR="003D3BD5" w:rsidRPr="009B7AD4" w:rsidRDefault="003D3BD5" w:rsidP="003D3BD5">
      <w:pPr>
        <w:rPr>
          <w:rFonts w:ascii="Times New Roman" w:hAnsi="Times New Roman"/>
          <w:b/>
          <w:szCs w:val="28"/>
          <w:u w:val="none"/>
        </w:rPr>
      </w:pPr>
    </w:p>
    <w:p w:rsidR="003D3BD5" w:rsidRPr="009B7AD4" w:rsidRDefault="003D3BD5" w:rsidP="003D3BD5">
      <w:pPr>
        <w:ind w:firstLine="709"/>
        <w:jc w:val="both"/>
        <w:rPr>
          <w:rFonts w:ascii="Times New Roman" w:hAnsi="Times New Roman"/>
          <w:b/>
          <w:szCs w:val="28"/>
          <w:u w:val="none"/>
        </w:rPr>
      </w:pPr>
      <w:r w:rsidRPr="009B7AD4">
        <w:rPr>
          <w:rFonts w:ascii="Times New Roman" w:hAnsi="Times New Roman"/>
          <w:b/>
          <w:szCs w:val="28"/>
          <w:u w:val="none"/>
        </w:rPr>
        <w:t>8.Кайта таркиблаштириш стратегияси.</w:t>
      </w:r>
    </w:p>
    <w:p w:rsidR="003D3BD5" w:rsidRPr="009B7AD4" w:rsidRDefault="003D3BD5" w:rsidP="003D3BD5">
      <w:pPr>
        <w:ind w:firstLine="709"/>
        <w:jc w:val="both"/>
        <w:rPr>
          <w:rFonts w:ascii="Times New Roman" w:hAnsi="Times New Roman"/>
          <w:szCs w:val="28"/>
          <w:u w:val="none"/>
        </w:rPr>
      </w:pPr>
      <w:r w:rsidRPr="009B7AD4">
        <w:rPr>
          <w:rFonts w:ascii="Times New Roman" w:hAnsi="Times New Roman"/>
          <w:szCs w:val="28"/>
          <w:u w:val="none"/>
        </w:rPr>
        <w:t>Портфелни тиклаш тежамкорлик ва кайта таркиблаш стратегияси харидорлари кашшоклашаётган корхоналарда вазиятни узгартириш талаб этилган такдирда кулланилади.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Тиклашнинг корпоратив стратегияси зарарга ишлаётган корхоналардан кутулишга эмас, уларни кайта тиклашга ургу беради. Бундай стратегиянинг максади харидорларнинг умумий сонини камайишига «катта хисса» кушаётган корхоналарнинг муаммоларини хал этиш йули билан корпорацияни согломлаштиришдан иборат.</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Тежамкорликнинг корпоратив стратегияси диверсиялаш микёсларини кискартириш ва корхоналар сонини камайтиришга уз эътиборини  каратади.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Портфелни кайта таркиблаш стратегияси таркибни ва корпорациянинг ишбоп портфелида фоиз нисбатларини тубдан кайта куриб чикишни уз ичига олади. Кайта таркиблашга булган эхтиёж куйидаги вазиятларда пайдо булиши мумкин: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lastRenderedPageBreak/>
        <w:t>1. Корпорацияни стратегик тахлил килиш портфелда секин ривожланаётган, зарар билан ишлаётган ва заиф корхоналарнинг катта хажмда мавжудлиги натижасида компаниянинг узок муддатдаги истикболлари уз жозибасини йукотиб куйганлиги тугрисида хулоса чикариш имкониятини беради.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2. Бир ёки бир нечта калит йуналишлар кийин пайтларни бошдан кечираётган пайтларида.</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3. Компаниянинг янги рахбарияти корпорациянинг стратегик сиёсатини кайта куриб чикиш хакида карор кабул килади.</w:t>
      </w:r>
    </w:p>
    <w:p w:rsidR="003D3BD5" w:rsidRPr="009B7AD4" w:rsidRDefault="003D3BD5" w:rsidP="003D3BD5">
      <w:pPr>
        <w:numPr>
          <w:ilvl w:val="0"/>
          <w:numId w:val="6"/>
        </w:numPr>
        <w:jc w:val="both"/>
        <w:rPr>
          <w:rFonts w:ascii="Times New Roman" w:hAnsi="Times New Roman"/>
          <w:szCs w:val="28"/>
          <w:u w:val="none"/>
        </w:rPr>
      </w:pPr>
      <w:r w:rsidRPr="009B7AD4">
        <w:rPr>
          <w:rFonts w:ascii="Times New Roman" w:hAnsi="Times New Roman"/>
          <w:szCs w:val="28"/>
          <w:u w:val="none"/>
        </w:rPr>
        <w:t>Янги технологиялар ва махсулотлар пайдо булади.</w:t>
      </w:r>
    </w:p>
    <w:p w:rsidR="003D3BD5" w:rsidRPr="009B7AD4" w:rsidRDefault="003D3BD5" w:rsidP="003D3BD5">
      <w:pPr>
        <w:numPr>
          <w:ilvl w:val="0"/>
          <w:numId w:val="7"/>
        </w:numPr>
        <w:ind w:left="0" w:firstLine="1134"/>
        <w:jc w:val="both"/>
        <w:rPr>
          <w:rFonts w:ascii="Times New Roman" w:hAnsi="Times New Roman"/>
          <w:b/>
          <w:szCs w:val="28"/>
          <w:u w:val="none"/>
        </w:rPr>
      </w:pPr>
      <w:r w:rsidRPr="009B7AD4">
        <w:rPr>
          <w:rFonts w:ascii="Times New Roman" w:hAnsi="Times New Roman"/>
          <w:szCs w:val="28"/>
          <w:u w:val="none"/>
        </w:rPr>
        <w:t>Фирмада шундай катта корхонани сотиб олиш имконияти пайдо буладики, бундай лойихани молиялаш учун кичик фирмаларни сотиш зарур булади.</w:t>
      </w:r>
    </w:p>
    <w:p w:rsidR="003D3BD5" w:rsidRPr="009B7AD4" w:rsidRDefault="003D3BD5" w:rsidP="003D3BD5">
      <w:pPr>
        <w:numPr>
          <w:ilvl w:val="0"/>
          <w:numId w:val="7"/>
        </w:numPr>
        <w:ind w:left="0" w:firstLine="1134"/>
        <w:jc w:val="both"/>
        <w:rPr>
          <w:rFonts w:ascii="Times New Roman" w:hAnsi="Times New Roman"/>
          <w:b/>
          <w:szCs w:val="28"/>
          <w:u w:val="none"/>
        </w:rPr>
      </w:pPr>
      <w:r w:rsidRPr="009B7AD4">
        <w:rPr>
          <w:rFonts w:ascii="Times New Roman" w:hAnsi="Times New Roman"/>
          <w:szCs w:val="28"/>
          <w:u w:val="none"/>
        </w:rPr>
        <w:t xml:space="preserve">Портфелдаги купгина йуналишлар борган сари жозибасизрок булиб боради ва уларни жиддий равишда кайта куриб чикиш талаб этилади.     </w:t>
      </w:r>
      <w:r w:rsidRPr="009B7AD4">
        <w:rPr>
          <w:rFonts w:ascii="Times New Roman" w:hAnsi="Times New Roman"/>
          <w:b/>
          <w:szCs w:val="28"/>
          <w:u w:val="none"/>
        </w:rPr>
        <w:t xml:space="preserve"> </w:t>
      </w:r>
    </w:p>
    <w:p w:rsidR="003D3BD5" w:rsidRPr="009B7AD4" w:rsidRDefault="003D3BD5" w:rsidP="003D3BD5">
      <w:pPr>
        <w:ind w:firstLine="1134"/>
        <w:jc w:val="both"/>
        <w:rPr>
          <w:rFonts w:ascii="Times New Roman" w:hAnsi="Times New Roman"/>
          <w:szCs w:val="28"/>
          <w:u w:val="none"/>
        </w:rPr>
      </w:pPr>
    </w:p>
    <w:p w:rsidR="003D3BD5" w:rsidRPr="009B7AD4" w:rsidRDefault="003D3BD5" w:rsidP="003D3BD5">
      <w:pPr>
        <w:ind w:firstLine="709"/>
        <w:jc w:val="both"/>
        <w:rPr>
          <w:rFonts w:ascii="Times New Roman" w:hAnsi="Times New Roman"/>
          <w:szCs w:val="28"/>
          <w:u w:val="none"/>
        </w:rPr>
      </w:pPr>
      <w:r w:rsidRPr="009B7AD4">
        <w:rPr>
          <w:rFonts w:ascii="Times New Roman" w:hAnsi="Times New Roman"/>
          <w:b/>
          <w:szCs w:val="28"/>
          <w:u w:val="none"/>
        </w:rPr>
        <w:t>9. Купмиллатли диверсиялаш стратегияси.</w:t>
      </w:r>
    </w:p>
    <w:p w:rsidR="003D3BD5" w:rsidRPr="009B7AD4" w:rsidRDefault="003D3BD5" w:rsidP="003D3BD5">
      <w:pPr>
        <w:ind w:firstLine="709"/>
        <w:jc w:val="both"/>
        <w:rPr>
          <w:rFonts w:ascii="Times New Roman" w:hAnsi="Times New Roman"/>
          <w:szCs w:val="28"/>
          <w:u w:val="none"/>
        </w:rPr>
      </w:pPr>
      <w:r w:rsidRPr="009B7AD4">
        <w:rPr>
          <w:rFonts w:ascii="Times New Roman" w:hAnsi="Times New Roman"/>
          <w:szCs w:val="28"/>
          <w:u w:val="none"/>
        </w:rPr>
        <w:t>Диверсиялашнинг купмиллатли стратегиясини фарклантириб турувчи белгиси портфелда корхоналар сонининг ва камраб олинган миллий бозорлар сонининг куплиги хисобланади. Бундай холларда корпорация рахбарияти хар бир тармокка булмаганда биттадан турли стратегик ёндошувларни ривожлантириб ва куллаб бориши керак. Менежерлар турли тармокларга тегишли ва турли мамлакатларда жойлашган фирмаларнинг стратегик тадбирларини мувофиклаштириш учун муваффакиятли ечимлар топишни билишлари лозим. Стратегик мувофиклаштиришнинг максади фаолиятининг хар бир сохасида ва хар бир миллий бозорда баркарор ракобат устунлигини таъминлаш учун ресурслар ва мувофиклаштириш имкониятларидан тулик фойдаланиш хисобланади.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60-йилларнинг бошланишида ТНК турли мамлакатларда бутунлай мустакил булган кичик корхоналар катори сифатида мавжуд булган. Уларнинг хар биридан уз миллий конунчиликларининг узига хос хусусиятларига мувофик келиш талаб этилган.</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70-йиллардан бошлаб купмиллатли стратегия уз самарасини йукота бошлади.</w:t>
      </w:r>
    </w:p>
    <w:p w:rsidR="003D3BD5" w:rsidRPr="009B7AD4" w:rsidRDefault="003D3BD5" w:rsidP="003D3BD5">
      <w:pPr>
        <w:ind w:firstLine="1134"/>
        <w:jc w:val="both"/>
        <w:rPr>
          <w:rFonts w:ascii="Times New Roman" w:hAnsi="Times New Roman"/>
          <w:szCs w:val="28"/>
          <w:u w:val="none"/>
        </w:rPr>
      </w:pPr>
      <w:r w:rsidRPr="009B7AD4">
        <w:rPr>
          <w:rFonts w:ascii="Times New Roman" w:hAnsi="Times New Roman"/>
          <w:szCs w:val="28"/>
          <w:u w:val="none"/>
        </w:rPr>
        <w:t>80-йиллардан бошлаб рақобат устунлигининг бошқа манбаъи вужудга кела бошлади: бир йула бир нечта тармокларда кучли ракобат  позицияларини эгаллаш учун боглик тармокларни диверсиялашнинг стратегик манфаатларидан фойдаланиш.</w:t>
      </w:r>
    </w:p>
    <w:p w:rsidR="003D3BD5" w:rsidRPr="009B7AD4" w:rsidRDefault="003D3BD5" w:rsidP="003D3BD5">
      <w:pPr>
        <w:ind w:firstLine="709"/>
        <w:jc w:val="center"/>
        <w:rPr>
          <w:rFonts w:ascii="Times New Roman" w:hAnsi="Times New Roman"/>
          <w:b/>
          <w:szCs w:val="28"/>
          <w:u w:val="none"/>
        </w:rPr>
      </w:pPr>
    </w:p>
    <w:p w:rsidR="003D3BD5" w:rsidRDefault="003D3BD5" w:rsidP="003D3BD5">
      <w:pPr>
        <w:ind w:firstLine="709"/>
        <w:jc w:val="center"/>
        <w:rPr>
          <w:rFonts w:ascii="Times New Roman" w:hAnsi="Times New Roman"/>
          <w:b/>
          <w:szCs w:val="28"/>
          <w:u w:val="none"/>
          <w:lang w:val="uz-Cyrl-UZ"/>
        </w:rPr>
      </w:pPr>
      <w:r>
        <w:rPr>
          <w:rFonts w:ascii="Times New Roman" w:hAnsi="Times New Roman"/>
          <w:b/>
          <w:szCs w:val="28"/>
          <w:u w:val="none"/>
        </w:rPr>
        <w:t>Назорат саволлари</w:t>
      </w:r>
      <w:r>
        <w:rPr>
          <w:rFonts w:ascii="Times New Roman" w:hAnsi="Times New Roman"/>
          <w:b/>
          <w:szCs w:val="28"/>
          <w:u w:val="none"/>
          <w:lang w:val="uz-Cyrl-UZ"/>
        </w:rPr>
        <w:t>:</w:t>
      </w:r>
    </w:p>
    <w:p w:rsidR="003D3BD5" w:rsidRDefault="003D3BD5" w:rsidP="003D3BD5">
      <w:pPr>
        <w:ind w:firstLine="709"/>
        <w:jc w:val="both"/>
        <w:rPr>
          <w:rFonts w:ascii="Times New Roman" w:hAnsi="Times New Roman"/>
          <w:szCs w:val="28"/>
          <w:u w:val="none"/>
          <w:lang w:val="uz-Cyrl-UZ"/>
        </w:rPr>
      </w:pPr>
      <w:r>
        <w:rPr>
          <w:rFonts w:ascii="Times New Roman" w:hAnsi="Times New Roman"/>
          <w:szCs w:val="28"/>
          <w:u w:val="none"/>
          <w:lang w:val="uz-Cyrl-UZ"/>
        </w:rPr>
        <w:lastRenderedPageBreak/>
        <w:t>1. Компан</w:t>
      </w:r>
      <w:r>
        <w:rPr>
          <w:rFonts w:ascii="Times New Roman" w:hAnsi="Times New Roman"/>
          <w:szCs w:val="28"/>
          <w:u w:val="none"/>
        </w:rPr>
        <w:t>и</w:t>
      </w:r>
      <w:r>
        <w:rPr>
          <w:rFonts w:ascii="Times New Roman" w:hAnsi="Times New Roman"/>
          <w:szCs w:val="28"/>
          <w:u w:val="none"/>
          <w:lang w:val="uz-Cyrl-UZ"/>
        </w:rPr>
        <w:t>я</w:t>
      </w:r>
      <w:r>
        <w:rPr>
          <w:rFonts w:ascii="Times New Roman" w:hAnsi="Times New Roman"/>
          <w:szCs w:val="28"/>
          <w:u w:val="none"/>
        </w:rPr>
        <w:t>нинг амалдаги стратегиясини баҳолаш учун қандай саволлар қўйилади?</w:t>
      </w:r>
    </w:p>
    <w:p w:rsidR="003D3BD5" w:rsidRDefault="003D3BD5" w:rsidP="003D3BD5">
      <w:pPr>
        <w:ind w:firstLine="709"/>
        <w:jc w:val="both"/>
        <w:rPr>
          <w:rFonts w:ascii="Times New Roman" w:hAnsi="Times New Roman"/>
          <w:szCs w:val="28"/>
          <w:u w:val="none"/>
          <w:lang w:val="uz-Cyrl-UZ"/>
        </w:rPr>
      </w:pPr>
      <w:r>
        <w:rPr>
          <w:rFonts w:ascii="Times New Roman" w:hAnsi="Times New Roman"/>
          <w:szCs w:val="28"/>
          <w:u w:val="none"/>
          <w:lang w:val="uz-Cyrl-UZ"/>
        </w:rPr>
        <w:t>2. Матрица усулининг моҳияти.</w:t>
      </w:r>
    </w:p>
    <w:p w:rsidR="003D3BD5" w:rsidRDefault="003D3BD5" w:rsidP="003D3BD5">
      <w:pPr>
        <w:ind w:firstLine="709"/>
        <w:jc w:val="both"/>
        <w:rPr>
          <w:rFonts w:ascii="Times New Roman" w:hAnsi="Times New Roman"/>
          <w:szCs w:val="28"/>
          <w:u w:val="none"/>
          <w:lang w:val="uz-Cyrl-UZ"/>
        </w:rPr>
      </w:pPr>
      <w:r>
        <w:rPr>
          <w:rFonts w:ascii="Times New Roman" w:hAnsi="Times New Roman"/>
          <w:szCs w:val="28"/>
          <w:u w:val="none"/>
          <w:lang w:val="uz-Cyrl-UZ"/>
        </w:rPr>
        <w:t xml:space="preserve">3. </w:t>
      </w:r>
      <w:r>
        <w:rPr>
          <w:rFonts w:ascii="Times New Roman" w:hAnsi="Times New Roman"/>
          <w:szCs w:val="28"/>
          <w:u w:val="none"/>
        </w:rPr>
        <w:t>Индикатив усулнинг</w:t>
      </w:r>
      <w:r>
        <w:rPr>
          <w:rFonts w:ascii="Times New Roman" w:hAnsi="Times New Roman"/>
          <w:szCs w:val="28"/>
          <w:u w:val="none"/>
          <w:lang w:val="uz-Cyrl-UZ"/>
        </w:rPr>
        <w:t xml:space="preserve"> моҳияти нимада?</w:t>
      </w:r>
    </w:p>
    <w:p w:rsidR="003D3BD5" w:rsidRDefault="003D3BD5" w:rsidP="003D3BD5">
      <w:pPr>
        <w:ind w:firstLine="709"/>
        <w:jc w:val="both"/>
        <w:rPr>
          <w:rFonts w:ascii="Times New Roman" w:hAnsi="Times New Roman"/>
          <w:szCs w:val="28"/>
          <w:u w:val="none"/>
          <w:lang w:val="uz-Cyrl-UZ"/>
        </w:rPr>
      </w:pPr>
      <w:r>
        <w:rPr>
          <w:rFonts w:ascii="Times New Roman" w:hAnsi="Times New Roman"/>
          <w:szCs w:val="28"/>
          <w:u w:val="none"/>
          <w:lang w:val="uz-Cyrl-UZ"/>
        </w:rPr>
        <w:t>4. Тармоқларнинг жозибадорлиги қандай таққослана</w:t>
      </w:r>
      <w:r>
        <w:rPr>
          <w:rFonts w:ascii="Times New Roman" w:hAnsi="Times New Roman"/>
          <w:szCs w:val="28"/>
          <w:u w:val="none"/>
        </w:rPr>
        <w:t>ди?</w:t>
      </w:r>
    </w:p>
    <w:p w:rsidR="003D3BD5" w:rsidRPr="000733EE" w:rsidRDefault="003D3BD5" w:rsidP="003D3BD5">
      <w:pPr>
        <w:ind w:firstLine="709"/>
        <w:jc w:val="both"/>
        <w:rPr>
          <w:rFonts w:ascii="Times New Roman" w:hAnsi="Times New Roman"/>
          <w:szCs w:val="28"/>
          <w:u w:val="none"/>
          <w:lang w:val="uz-Cyrl-UZ"/>
        </w:rPr>
      </w:pPr>
      <w:r>
        <w:rPr>
          <w:rFonts w:ascii="Times New Roman" w:hAnsi="Times New Roman"/>
          <w:szCs w:val="28"/>
          <w:u w:val="none"/>
          <w:lang w:val="uz-Cyrl-UZ"/>
        </w:rPr>
        <w:t>5. Стратегик мослик қандай аниқланади?</w:t>
      </w:r>
      <w:r>
        <w:rPr>
          <w:rFonts w:ascii="Times New Roman" w:hAnsi="Times New Roman"/>
          <w:szCs w:val="28"/>
          <w:u w:val="none"/>
        </w:rPr>
        <w:t xml:space="preserve"> </w:t>
      </w:r>
      <w:r>
        <w:rPr>
          <w:rFonts w:ascii="Times New Roman" w:hAnsi="Times New Roman"/>
          <w:szCs w:val="28"/>
          <w:u w:val="none"/>
          <w:lang w:val="uz-Cyrl-UZ"/>
        </w:rPr>
        <w:t xml:space="preserve"> </w:t>
      </w:r>
    </w:p>
    <w:p w:rsidR="003D3BD5" w:rsidRPr="000733EE" w:rsidRDefault="003D3BD5" w:rsidP="003D3BD5">
      <w:pPr>
        <w:ind w:firstLine="709"/>
        <w:jc w:val="both"/>
        <w:rPr>
          <w:rFonts w:ascii="Times New Roman" w:hAnsi="Times New Roman"/>
          <w:szCs w:val="28"/>
          <w:u w:val="none"/>
          <w:lang w:val="uz-Cyrl-UZ"/>
        </w:rPr>
      </w:pPr>
    </w:p>
    <w:p w:rsidR="003D3BD5" w:rsidRPr="00266D0D" w:rsidRDefault="003D3BD5" w:rsidP="003D3BD5">
      <w:pPr>
        <w:widowControl w:val="0"/>
        <w:ind w:firstLine="851"/>
        <w:jc w:val="center"/>
        <w:rPr>
          <w:rFonts w:ascii="Times New Roman" w:hAnsi="Times New Roman"/>
          <w:b/>
          <w:szCs w:val="28"/>
          <w:u w:val="none"/>
          <w:lang w:val="uz-Cyrl-UZ"/>
        </w:rPr>
      </w:pPr>
      <w:r w:rsidRPr="00266D0D">
        <w:rPr>
          <w:rFonts w:ascii="Times New Roman" w:hAnsi="Times New Roman"/>
          <w:b/>
          <w:szCs w:val="28"/>
          <w:u w:val="none"/>
          <w:lang w:val="uz-Cyrl-UZ"/>
        </w:rPr>
        <w:t>Фойдаланилиш учун адабиётлар:</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 xml:space="preserve">1.Ўзбекистон Республикаси Вазирлар Маҳкамасининг қарори. </w:t>
      </w:r>
      <w:r w:rsidRPr="00266D0D">
        <w:rPr>
          <w:rFonts w:ascii="Times New Roman" w:hAnsi="Times New Roman"/>
          <w:szCs w:val="28"/>
          <w:u w:val="none"/>
        </w:rPr>
        <w:t>Хусусийлаштирилган корхоналарни корпоратив бошқаришни такомиллайштириш чора-тадбирлари тўғрисида. «Халқ сўзи», 2003 йил 22 апрель, №85. (3197).</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2.</w:t>
      </w:r>
      <w:r w:rsidRPr="00266D0D">
        <w:rPr>
          <w:rFonts w:ascii="Times New Roman" w:hAnsi="Times New Roman"/>
          <w:szCs w:val="28"/>
          <w:u w:val="none"/>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3.</w:t>
      </w:r>
      <w:r w:rsidRPr="00266D0D">
        <w:rPr>
          <w:rFonts w:ascii="Times New Roman" w:hAnsi="Times New Roman"/>
          <w:szCs w:val="28"/>
          <w:u w:val="none"/>
        </w:rPr>
        <w:t>И.А.Каримов «Озод ва обод ватан, эркин ва фаровон хаёт приовард максадимиз» Т.: «Узбекистон» 2000.</w:t>
      </w:r>
    </w:p>
    <w:p w:rsidR="003D3BD5" w:rsidRPr="00266D0D" w:rsidRDefault="003D3BD5" w:rsidP="003D3BD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 xml:space="preserve">4.И.А.Каримов </w:t>
      </w:r>
      <w:r w:rsidRPr="00266D0D">
        <w:rPr>
          <w:rFonts w:ascii="Times New Roman" w:hAnsi="Times New Roman"/>
          <w:szCs w:val="28"/>
          <w:u w:val="none"/>
        </w:rPr>
        <w:t>Бош мақсадими</w:t>
      </w:r>
      <w:r w:rsidRPr="00266D0D">
        <w:rPr>
          <w:rFonts w:ascii="Times New Roman" w:hAnsi="Times New Roman"/>
          <w:szCs w:val="28"/>
          <w:u w:val="none"/>
          <w:lang w:val="uz-Cyrl-UZ"/>
        </w:rPr>
        <w:t xml:space="preserve"> </w:t>
      </w:r>
      <w:r w:rsidRPr="00266D0D">
        <w:rPr>
          <w:rFonts w:ascii="Times New Roman" w:hAnsi="Times New Roman"/>
          <w:szCs w:val="28"/>
          <w:u w:val="none"/>
        </w:rPr>
        <w:t xml:space="preserve">– жамиятни демократлаштириш ва янгилаш, мамлакатни модернизация </w:t>
      </w:r>
      <w:r w:rsidRPr="00266D0D">
        <w:rPr>
          <w:rFonts w:ascii="Times New Roman" w:hAnsi="Times New Roman"/>
          <w:szCs w:val="28"/>
          <w:u w:val="none"/>
          <w:lang w:val="uz-Cyrl-UZ"/>
        </w:rPr>
        <w:t>ва ислоҳ этиш</w:t>
      </w:r>
      <w:r w:rsidRPr="00266D0D">
        <w:rPr>
          <w:rFonts w:ascii="Times New Roman" w:hAnsi="Times New Roman"/>
          <w:szCs w:val="28"/>
          <w:u w:val="none"/>
        </w:rPr>
        <w:t>дир.</w:t>
      </w:r>
      <w:r w:rsidRPr="00266D0D">
        <w:rPr>
          <w:rFonts w:ascii="Times New Roman" w:hAnsi="Times New Roman"/>
          <w:szCs w:val="28"/>
          <w:u w:val="none"/>
          <w:lang w:val="uz-Cyrl-UZ"/>
        </w:rPr>
        <w:t xml:space="preserve"> Т.: Ўзбекистон, 2005 </w:t>
      </w:r>
    </w:p>
    <w:p w:rsidR="003D3BD5" w:rsidRPr="00266D0D" w:rsidRDefault="003D3BD5" w:rsidP="003D3BD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5.И.А. Каримов Ўзбекистон XXI – асрга интилмоқда. Т.: Ўзбекистон 1999 й.</w:t>
      </w:r>
    </w:p>
    <w:p w:rsidR="003D3BD5" w:rsidRPr="00266D0D" w:rsidRDefault="003D3BD5" w:rsidP="003D3BD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6.</w:t>
      </w:r>
      <w:r w:rsidRPr="00266D0D">
        <w:rPr>
          <w:rFonts w:ascii="Times New Roman" w:hAnsi="Times New Roman"/>
          <w:szCs w:val="28"/>
          <w:u w:val="none"/>
        </w:rPr>
        <w:t>Вачугов Д.Д. под ред. Д. Д. Вачугова. Практикум по менеджменту: деловые игры. Высшая школа, 2004</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7.</w:t>
      </w:r>
      <w:r w:rsidRPr="00266D0D">
        <w:rPr>
          <w:rFonts w:ascii="Times New Roman" w:hAnsi="Times New Roman"/>
          <w:szCs w:val="28"/>
          <w:u w:val="none"/>
        </w:rPr>
        <w:t>И.Б. Гурков Стратегический менеджмент организации. М.: ТЕИС, 2004</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8.</w:t>
      </w:r>
      <w:r w:rsidRPr="00266D0D">
        <w:rPr>
          <w:rFonts w:ascii="Times New Roman" w:hAnsi="Times New Roman"/>
          <w:szCs w:val="28"/>
          <w:u w:val="none"/>
        </w:rPr>
        <w:t>Зуб Анатолий Тимофеевич. Стратегический менеджмент: Теория и практика. М.: Аспект Пресс, 2004</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9.</w:t>
      </w:r>
      <w:r w:rsidRPr="00266D0D">
        <w:rPr>
          <w:rFonts w:ascii="Times New Roman" w:hAnsi="Times New Roman"/>
          <w:szCs w:val="28"/>
          <w:u w:val="none"/>
        </w:rPr>
        <w:t>Под ред. Львова Д.С.,Гранберг А.Г. Стратегическое управление: регион, город, предприятие. М.:ЗАО «Экономика», 2004</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10.Юлдашев Н.К., Болтабоев М.Р., Рихсимбоев О.К., Ганиев Б.О. Стратегик менежмент. Укув кулланма.- Т.: ТДИУ,2003,С.102</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11.</w:t>
      </w:r>
      <w:r w:rsidRPr="00266D0D">
        <w:rPr>
          <w:rFonts w:ascii="Times New Roman" w:hAnsi="Times New Roman"/>
          <w:szCs w:val="28"/>
          <w:u w:val="none"/>
        </w:rPr>
        <w:t>Н.К. Юлдашев , О.С. Козоков Менеджмент</w:t>
      </w:r>
      <w:r w:rsidRPr="00266D0D">
        <w:rPr>
          <w:rFonts w:ascii="Times New Roman" w:hAnsi="Times New Roman"/>
          <w:szCs w:val="28"/>
          <w:u w:val="none"/>
          <w:lang w:val="uz-Cyrl-UZ"/>
        </w:rPr>
        <w:t xml:space="preserve"> . </w:t>
      </w:r>
      <w:r w:rsidRPr="00266D0D">
        <w:rPr>
          <w:rFonts w:ascii="Times New Roman" w:hAnsi="Times New Roman"/>
          <w:szCs w:val="28"/>
          <w:u w:val="none"/>
        </w:rPr>
        <w:t>Т.:</w:t>
      </w:r>
      <w:r w:rsidRPr="00266D0D">
        <w:rPr>
          <w:rFonts w:ascii="Times New Roman" w:hAnsi="Times New Roman"/>
          <w:szCs w:val="28"/>
          <w:u w:val="none"/>
          <w:lang w:val="uz-Cyrl-UZ"/>
        </w:rPr>
        <w:t xml:space="preserve"> </w:t>
      </w:r>
      <w:r w:rsidRPr="00266D0D">
        <w:rPr>
          <w:rFonts w:ascii="Times New Roman" w:hAnsi="Times New Roman"/>
          <w:szCs w:val="28"/>
          <w:u w:val="none"/>
        </w:rPr>
        <w:t>Фан,</w:t>
      </w:r>
      <w:r w:rsidRPr="00266D0D">
        <w:rPr>
          <w:rFonts w:ascii="Times New Roman" w:hAnsi="Times New Roman"/>
          <w:szCs w:val="28"/>
          <w:u w:val="none"/>
          <w:lang w:val="uz-Cyrl-UZ"/>
        </w:rPr>
        <w:t xml:space="preserve"> 2004</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12.</w:t>
      </w:r>
      <w:r w:rsidRPr="00266D0D">
        <w:rPr>
          <w:rFonts w:ascii="Times New Roman" w:hAnsi="Times New Roman"/>
          <w:szCs w:val="28"/>
          <w:u w:val="none"/>
        </w:rPr>
        <w:t>Лепла Д.Ф. Стратегии развития Бренда. М.: 2004</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13.</w:t>
      </w:r>
      <w:r w:rsidRPr="00266D0D">
        <w:rPr>
          <w:rFonts w:ascii="Times New Roman" w:hAnsi="Times New Roman"/>
          <w:szCs w:val="28"/>
          <w:u w:val="none"/>
        </w:rPr>
        <w:t>Развитие организации и Н</w:t>
      </w:r>
      <w:r w:rsidRPr="00266D0D">
        <w:rPr>
          <w:rFonts w:ascii="Times New Roman" w:hAnsi="Times New Roman"/>
          <w:szCs w:val="28"/>
          <w:u w:val="none"/>
          <w:lang w:val="en-US"/>
        </w:rPr>
        <w:t>R</w:t>
      </w:r>
      <w:r w:rsidRPr="00266D0D">
        <w:rPr>
          <w:rFonts w:ascii="Times New Roman" w:hAnsi="Times New Roman"/>
          <w:szCs w:val="28"/>
          <w:u w:val="none"/>
        </w:rPr>
        <w:t>-менеджмент. М.: Независимая фирма «Класс», 2004</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14.</w:t>
      </w:r>
      <w:r w:rsidRPr="00266D0D">
        <w:rPr>
          <w:rFonts w:ascii="Times New Roman" w:hAnsi="Times New Roman"/>
          <w:szCs w:val="28"/>
          <w:u w:val="none"/>
        </w:rPr>
        <w:t>Майкл У. 50 Методик менеджмента. 2004</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15.</w:t>
      </w:r>
      <w:r w:rsidRPr="00266D0D">
        <w:rPr>
          <w:rFonts w:ascii="Times New Roman" w:hAnsi="Times New Roman"/>
          <w:szCs w:val="28"/>
          <w:u w:val="none"/>
        </w:rPr>
        <w:t>Трэттон Линда Живая стратегия. 2003</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16.</w:t>
      </w:r>
      <w:r w:rsidRPr="00266D0D">
        <w:rPr>
          <w:rFonts w:ascii="Times New Roman" w:hAnsi="Times New Roman"/>
          <w:szCs w:val="28"/>
          <w:u w:val="none"/>
        </w:rPr>
        <w:t>Попов С.А. Стратегический менеджмент: Видение-вожнее чем знания. М.: Дело, 2003</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17.</w:t>
      </w:r>
      <w:r w:rsidRPr="00266D0D">
        <w:rPr>
          <w:rFonts w:ascii="Times New Roman" w:hAnsi="Times New Roman"/>
          <w:szCs w:val="28"/>
          <w:u w:val="none"/>
        </w:rPr>
        <w:t>Викханский “Стратегические управление” М, “Экономика” 2003г.</w:t>
      </w:r>
    </w:p>
    <w:p w:rsidR="003D3BD5" w:rsidRPr="00266D0D" w:rsidRDefault="003D3BD5" w:rsidP="003D3BD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lastRenderedPageBreak/>
        <w:t>18.</w:t>
      </w:r>
      <w:r w:rsidRPr="00266D0D">
        <w:rPr>
          <w:rFonts w:ascii="Times New Roman" w:hAnsi="Times New Roman"/>
          <w:szCs w:val="28"/>
          <w:u w:val="none"/>
        </w:rPr>
        <w:t>А.А.Томпсон, Адж. Стрикленд. “Стратегический менеджмент” М., “Банки и биржи” 2002г.</w:t>
      </w:r>
    </w:p>
    <w:p w:rsidR="003D3BD5" w:rsidRPr="00266D0D" w:rsidRDefault="003D3BD5" w:rsidP="003D3BD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19.</w:t>
      </w:r>
      <w:r w:rsidRPr="00266D0D">
        <w:rPr>
          <w:rFonts w:ascii="Times New Roman" w:hAnsi="Times New Roman"/>
          <w:szCs w:val="28"/>
          <w:u w:val="none"/>
        </w:rPr>
        <w:t xml:space="preserve">И.Ансофф. стратегически управление М., «Экономика» 1998гг. </w:t>
      </w:r>
    </w:p>
    <w:p w:rsidR="003D3BD5" w:rsidRPr="00266D0D" w:rsidRDefault="003D3BD5" w:rsidP="003D3BD5">
      <w:pPr>
        <w:ind w:firstLine="851"/>
        <w:jc w:val="both"/>
        <w:rPr>
          <w:rFonts w:ascii="Times New Roman" w:hAnsi="Times New Roman"/>
          <w:szCs w:val="28"/>
          <w:u w:val="none"/>
        </w:rPr>
      </w:pPr>
      <w:r w:rsidRPr="00266D0D">
        <w:rPr>
          <w:rFonts w:ascii="Times New Roman" w:hAnsi="Times New Roman"/>
          <w:szCs w:val="28"/>
          <w:u w:val="none"/>
          <w:lang w:val="uz-Cyrl-UZ"/>
        </w:rPr>
        <w:t>20.</w:t>
      </w:r>
      <w:r w:rsidRPr="00266D0D">
        <w:rPr>
          <w:rFonts w:ascii="Times New Roman" w:hAnsi="Times New Roman"/>
          <w:szCs w:val="28"/>
          <w:u w:val="none"/>
        </w:rPr>
        <w:t>Клифф Баумен. Основы стратегического менеджмента. М., « Банки и биржи» 1997гг.</w:t>
      </w:r>
    </w:p>
    <w:p w:rsidR="003D3BD5" w:rsidRPr="00266D0D" w:rsidRDefault="003D3BD5" w:rsidP="003D3BD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21.</w:t>
      </w:r>
      <w:hyperlink r:id="rId6" w:history="1">
        <w:r w:rsidRPr="00266D0D">
          <w:rPr>
            <w:rStyle w:val="a3"/>
            <w:rFonts w:ascii="Times New Roman" w:hAnsi="Times New Roman"/>
            <w:szCs w:val="28"/>
            <w:u w:val="none"/>
            <w:lang w:val="uz-Cyrl-UZ"/>
          </w:rPr>
          <w:t>www.ecsoman.edu.ru</w:t>
        </w:r>
      </w:hyperlink>
      <w:r w:rsidRPr="00266D0D">
        <w:rPr>
          <w:rFonts w:ascii="Times New Roman" w:hAnsi="Times New Roman"/>
          <w:szCs w:val="28"/>
          <w:u w:val="none"/>
          <w:lang w:val="uz-Cyrl-UZ"/>
        </w:rPr>
        <w:t xml:space="preserve"> - Россия Федерация олий œšув юртларида ўқитилаётган фанлар бўйича ўқув-услубий комплек</w:t>
      </w:r>
      <w:r w:rsidRPr="00266D0D">
        <w:rPr>
          <w:rFonts w:ascii="Times New Roman" w:hAnsi="Times New Roman"/>
          <w:szCs w:val="28"/>
          <w:u w:val="none"/>
          <w:lang w:val="uz-Cyrl-UZ"/>
        </w:rPr>
        <w:t>с</w:t>
      </w:r>
      <w:r w:rsidRPr="00266D0D">
        <w:rPr>
          <w:rFonts w:ascii="Times New Roman" w:hAnsi="Times New Roman"/>
          <w:szCs w:val="28"/>
          <w:u w:val="none"/>
          <w:lang w:val="uz-Cyrl-UZ"/>
        </w:rPr>
        <w:t>лар.</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iCs/>
          <w:szCs w:val="28"/>
          <w:u w:val="none"/>
          <w:lang w:val="uz-Cyrl-UZ"/>
        </w:rPr>
        <w:t>22.</w:t>
      </w:r>
      <w:r w:rsidRPr="00266D0D">
        <w:rPr>
          <w:rFonts w:ascii="Times New Roman" w:hAnsi="Times New Roman"/>
          <w:iCs/>
          <w:szCs w:val="28"/>
          <w:u w:val="none"/>
          <w:lang w:val="en-US"/>
        </w:rPr>
        <w:t>www</w:t>
      </w:r>
      <w:r w:rsidRPr="00266D0D">
        <w:rPr>
          <w:rFonts w:ascii="Times New Roman" w:hAnsi="Times New Roman"/>
          <w:iCs/>
          <w:szCs w:val="28"/>
          <w:u w:val="none"/>
        </w:rPr>
        <w:t>.</w:t>
      </w:r>
      <w:r w:rsidRPr="00266D0D">
        <w:rPr>
          <w:rFonts w:ascii="Times New Roman" w:hAnsi="Times New Roman"/>
          <w:iCs/>
          <w:szCs w:val="28"/>
          <w:u w:val="none"/>
          <w:lang w:val="en-US"/>
        </w:rPr>
        <w:t>sunny</w:t>
      </w:r>
      <w:r w:rsidRPr="00266D0D">
        <w:rPr>
          <w:rFonts w:ascii="Times New Roman" w:hAnsi="Times New Roman"/>
          <w:iCs/>
          <w:szCs w:val="28"/>
          <w:u w:val="none"/>
        </w:rPr>
        <w:t>.</w:t>
      </w:r>
      <w:r w:rsidRPr="00266D0D">
        <w:rPr>
          <w:rFonts w:ascii="Times New Roman" w:hAnsi="Times New Roman"/>
          <w:iCs/>
          <w:szCs w:val="28"/>
          <w:u w:val="none"/>
          <w:lang w:val="en-US"/>
        </w:rPr>
        <w:t>ccas</w:t>
      </w:r>
      <w:r w:rsidRPr="00266D0D">
        <w:rPr>
          <w:rFonts w:ascii="Times New Roman" w:hAnsi="Times New Roman"/>
          <w:iCs/>
          <w:szCs w:val="28"/>
          <w:u w:val="none"/>
        </w:rPr>
        <w:t>.</w:t>
      </w:r>
      <w:r w:rsidRPr="00266D0D">
        <w:rPr>
          <w:rFonts w:ascii="Times New Roman" w:hAnsi="Times New Roman"/>
          <w:iCs/>
          <w:szCs w:val="28"/>
          <w:u w:val="none"/>
          <w:lang w:val="en-US"/>
        </w:rPr>
        <w:t>ru</w:t>
      </w:r>
      <w:r w:rsidRPr="00266D0D">
        <w:rPr>
          <w:rFonts w:ascii="Times New Roman" w:hAnsi="Times New Roman"/>
          <w:iCs/>
          <w:szCs w:val="28"/>
          <w:u w:val="none"/>
        </w:rPr>
        <w:t xml:space="preserve"> </w:t>
      </w:r>
      <w:r w:rsidRPr="00266D0D">
        <w:rPr>
          <w:rFonts w:ascii="Times New Roman" w:hAnsi="Times New Roman"/>
          <w:szCs w:val="28"/>
          <w:u w:val="none"/>
        </w:rPr>
        <w:t>– Жа</w:t>
      </w:r>
      <w:r w:rsidRPr="00266D0D">
        <w:rPr>
          <w:rFonts w:ascii="Times New Roman" w:hAnsi="Times New Roman"/>
          <w:szCs w:val="28"/>
          <w:u w:val="none"/>
          <w:lang w:val="uz-Cyrl-UZ"/>
        </w:rPr>
        <w:t>ҳ</w:t>
      </w:r>
      <w:r w:rsidRPr="00266D0D">
        <w:rPr>
          <w:rFonts w:ascii="Times New Roman" w:hAnsi="Times New Roman"/>
          <w:szCs w:val="28"/>
          <w:u w:val="none"/>
        </w:rPr>
        <w:t>он кутубхоналари сервери. 45</w:t>
      </w:r>
      <w:r w:rsidRPr="00266D0D">
        <w:rPr>
          <w:rFonts w:ascii="Times New Roman" w:hAnsi="Times New Roman"/>
          <w:szCs w:val="28"/>
          <w:u w:val="none"/>
          <w:lang w:val="uz-Cyrl-UZ"/>
        </w:rPr>
        <w:t xml:space="preserve"> </w:t>
      </w:r>
      <w:r w:rsidRPr="00266D0D">
        <w:rPr>
          <w:rFonts w:ascii="Times New Roman" w:hAnsi="Times New Roman"/>
          <w:szCs w:val="28"/>
          <w:u w:val="none"/>
        </w:rPr>
        <w:t>та мамлакатнинг 1000 орти</w:t>
      </w:r>
      <w:r w:rsidRPr="00266D0D">
        <w:rPr>
          <w:rFonts w:ascii="Times New Roman" w:hAnsi="Times New Roman"/>
          <w:szCs w:val="28"/>
          <w:u w:val="none"/>
          <w:lang w:val="uz-Cyrl-UZ"/>
        </w:rPr>
        <w:t>қ</w:t>
      </w:r>
      <w:r w:rsidRPr="00266D0D">
        <w:rPr>
          <w:rFonts w:ascii="Times New Roman" w:hAnsi="Times New Roman"/>
          <w:szCs w:val="28"/>
          <w:u w:val="none"/>
        </w:rPr>
        <w:t xml:space="preserve"> кутубхоналарига к</w:t>
      </w:r>
      <w:r w:rsidRPr="00266D0D">
        <w:rPr>
          <w:rFonts w:ascii="Times New Roman" w:hAnsi="Times New Roman"/>
          <w:szCs w:val="28"/>
          <w:u w:val="none"/>
        </w:rPr>
        <w:t>и</w:t>
      </w:r>
      <w:r w:rsidRPr="00266D0D">
        <w:rPr>
          <w:rFonts w:ascii="Times New Roman" w:hAnsi="Times New Roman"/>
          <w:szCs w:val="28"/>
          <w:u w:val="none"/>
        </w:rPr>
        <w:t>ришни таъминлайди.</w:t>
      </w:r>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3</w:t>
      </w:r>
      <w:r w:rsidRPr="00266D0D">
        <w:rPr>
          <w:rFonts w:ascii="Times New Roman" w:hAnsi="Times New Roman"/>
          <w:bCs/>
          <w:szCs w:val="28"/>
          <w:u w:val="none"/>
          <w:lang w:val="uz-Cyrl-UZ"/>
        </w:rPr>
        <w:t>.</w:t>
      </w:r>
      <w:hyperlink r:id="rId7"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torg</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3D3BD5" w:rsidRPr="00266D0D" w:rsidRDefault="003D3BD5" w:rsidP="003D3BD5">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4</w:t>
      </w:r>
      <w:r w:rsidRPr="00266D0D">
        <w:rPr>
          <w:rFonts w:ascii="Times New Roman" w:hAnsi="Times New Roman"/>
          <w:bCs/>
          <w:szCs w:val="28"/>
          <w:u w:val="none"/>
          <w:lang w:val="uz-Cyrl-UZ"/>
        </w:rPr>
        <w:t>.</w:t>
      </w:r>
      <w:hyperlink r:id="rId8"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uzbussines</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unitech</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3D3BD5" w:rsidRPr="00A53D40" w:rsidRDefault="003D3BD5" w:rsidP="003D3BD5">
      <w:pPr>
        <w:ind w:firstLine="709"/>
        <w:jc w:val="center"/>
        <w:rPr>
          <w:rFonts w:ascii="Times New Roman" w:hAnsi="Times New Roman"/>
          <w:b/>
          <w:szCs w:val="28"/>
          <w:u w:val="none"/>
        </w:rPr>
      </w:pPr>
    </w:p>
    <w:p w:rsidR="003D3BD5" w:rsidRPr="00891E0B" w:rsidRDefault="003D3BD5" w:rsidP="003D3BD5">
      <w:pPr>
        <w:ind w:firstLine="709"/>
        <w:jc w:val="center"/>
        <w:rPr>
          <w:rFonts w:ascii="Times New Roman" w:hAnsi="Times New Roman"/>
          <w:b/>
          <w:szCs w:val="28"/>
          <w:u w:val="none"/>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Journal Uzbek">
    <w:altName w:val="Arial"/>
    <w:panose1 w:val="00000000000000000000"/>
    <w:charset w:val="00"/>
    <w:family w:val="swiss"/>
    <w:notTrueType/>
    <w:pitch w:val="variable"/>
    <w:sig w:usb0="00000003" w:usb1="00000000" w:usb2="00000000" w:usb3="00000000" w:csb0="00000001" w:csb1="00000000"/>
  </w:font>
  <w:font w:name="Journal Uzbek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03049"/>
    <w:multiLevelType w:val="singleLevel"/>
    <w:tmpl w:val="3488C1EE"/>
    <w:lvl w:ilvl="0">
      <w:start w:val="1"/>
      <w:numFmt w:val="decimal"/>
      <w:lvlText w:val="%1. "/>
      <w:legacy w:legacy="1" w:legacySpace="0" w:legacyIndent="360"/>
      <w:lvlJc w:val="left"/>
      <w:pPr>
        <w:ind w:left="360" w:hanging="360"/>
      </w:pPr>
      <w:rPr>
        <w:rFonts w:ascii="Times New Roman" w:hAnsi="Times New Roman" w:cs="Times New Roman" w:hint="default"/>
        <w:b/>
        <w:i w:val="0"/>
        <w:sz w:val="28"/>
      </w:rPr>
    </w:lvl>
  </w:abstractNum>
  <w:abstractNum w:abstractNumId="1">
    <w:nsid w:val="1CCB54F6"/>
    <w:multiLevelType w:val="singleLevel"/>
    <w:tmpl w:val="3488C1EE"/>
    <w:lvl w:ilvl="0">
      <w:start w:val="1"/>
      <w:numFmt w:val="decimal"/>
      <w:lvlText w:val="%1. "/>
      <w:legacy w:legacy="1" w:legacySpace="0" w:legacyIndent="360"/>
      <w:lvlJc w:val="left"/>
      <w:pPr>
        <w:ind w:left="1080" w:hanging="360"/>
      </w:pPr>
      <w:rPr>
        <w:rFonts w:ascii="Times New Roman" w:hAnsi="Times New Roman" w:cs="Times New Roman" w:hint="default"/>
        <w:b/>
        <w:i w:val="0"/>
        <w:sz w:val="28"/>
      </w:rPr>
    </w:lvl>
  </w:abstractNum>
  <w:abstractNum w:abstractNumId="2">
    <w:nsid w:val="5E0B0A32"/>
    <w:multiLevelType w:val="singleLevel"/>
    <w:tmpl w:val="B8BA699C"/>
    <w:lvl w:ilvl="0">
      <w:start w:val="2"/>
      <w:numFmt w:val="decimal"/>
      <w:lvlText w:val="%1. "/>
      <w:legacy w:legacy="1" w:legacySpace="0" w:legacyIndent="283"/>
      <w:lvlJc w:val="left"/>
      <w:pPr>
        <w:ind w:left="1417" w:hanging="283"/>
      </w:pPr>
      <w:rPr>
        <w:rFonts w:ascii="Times New Roman" w:hAnsi="Times New Roman" w:cs="Times New Roman" w:hint="default"/>
        <w:b w:val="0"/>
        <w:i w:val="0"/>
        <w:sz w:val="28"/>
      </w:rPr>
    </w:lvl>
  </w:abstractNum>
  <w:abstractNum w:abstractNumId="3">
    <w:nsid w:val="6A9C309A"/>
    <w:multiLevelType w:val="singleLevel"/>
    <w:tmpl w:val="63FC40C0"/>
    <w:lvl w:ilvl="0">
      <w:start w:val="4"/>
      <w:numFmt w:val="decimal"/>
      <w:lvlText w:val="%1. "/>
      <w:legacy w:legacy="1" w:legacySpace="0" w:legacyIndent="283"/>
      <w:lvlJc w:val="left"/>
      <w:pPr>
        <w:ind w:left="1417" w:hanging="283"/>
      </w:pPr>
      <w:rPr>
        <w:rFonts w:ascii="Times New Roman" w:hAnsi="Times New Roman" w:cs="Times New Roman" w:hint="default"/>
        <w:b w:val="0"/>
        <w:i w:val="0"/>
        <w:sz w:val="28"/>
      </w:rPr>
    </w:lvl>
  </w:abstractNum>
  <w:abstractNum w:abstractNumId="4">
    <w:nsid w:val="76F431CA"/>
    <w:multiLevelType w:val="singleLevel"/>
    <w:tmpl w:val="4BFA03F2"/>
    <w:lvl w:ilvl="0">
      <w:numFmt w:val="none"/>
      <w:lvlText w:val=""/>
      <w:lvlJc w:val="left"/>
      <w:pPr>
        <w:tabs>
          <w:tab w:val="num" w:pos="360"/>
        </w:tabs>
      </w:pPr>
    </w:lvl>
  </w:abstractNum>
  <w:num w:numId="1">
    <w:abstractNumId w:val="0"/>
  </w:num>
  <w:num w:numId="2">
    <w:abstractNumId w:val="1"/>
  </w:num>
  <w:num w:numId="3">
    <w:abstractNumId w:val="2"/>
  </w:num>
  <w:num w:numId="4">
    <w:abstractNumId w:val="2"/>
    <w:lvlOverride w:ilvl="0">
      <w:lvl w:ilvl="0">
        <w:start w:val="1"/>
        <w:numFmt w:val="decimal"/>
        <w:lvlText w:val="%1. "/>
        <w:legacy w:legacy="1" w:legacySpace="0" w:legacyIndent="283"/>
        <w:lvlJc w:val="left"/>
        <w:pPr>
          <w:ind w:left="1417" w:hanging="283"/>
        </w:pPr>
        <w:rPr>
          <w:rFonts w:ascii="Times New Roman" w:hAnsi="Times New Roman" w:cs="Times New Roman" w:hint="default"/>
          <w:b w:val="0"/>
          <w:i w:val="0"/>
          <w:sz w:val="28"/>
        </w:rPr>
      </w:lvl>
    </w:lvlOverride>
  </w:num>
  <w:num w:numId="5">
    <w:abstractNumId w:val="4"/>
  </w:num>
  <w:num w:numId="6">
    <w:abstractNumId w:val="3"/>
  </w:num>
  <w:num w:numId="7">
    <w:abstractNumId w:val="3"/>
    <w:lvlOverride w:ilvl="0">
      <w:lvl w:ilvl="0">
        <w:start w:val="1"/>
        <w:numFmt w:val="decimal"/>
        <w:lvlText w:val="%1. "/>
        <w:legacy w:legacy="1" w:legacySpace="0" w:legacyIndent="283"/>
        <w:lvlJc w:val="left"/>
        <w:pPr>
          <w:ind w:left="1417" w:hanging="283"/>
        </w:pPr>
        <w:rPr>
          <w:rFonts w:ascii="Times New Roman" w:hAnsi="Times New Roman" w:cs="Times New Roman" w:hint="default"/>
          <w:b w:val="0"/>
          <w:i w:val="0"/>
          <w:sz w:val="28"/>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BD5"/>
    <w:rsid w:val="003D3BD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BD5"/>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D3BD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BD5"/>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D3B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microsoft.com/office/2007/relationships/stylesWithEffects" Target="stylesWithEffects.xml"/><Relationship Id="rId7" Type="http://schemas.openxmlformats.org/officeDocument/2006/relationships/hyperlink" Target="http://www.torg.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soman.edu.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4019</Words>
  <Characters>22913</Characters>
  <Application>Microsoft Office Word</Application>
  <DocSecurity>0</DocSecurity>
  <Lines>190</Lines>
  <Paragraphs>53</Paragraphs>
  <ScaleCrop>false</ScaleCrop>
  <Company>Home</Company>
  <LinksUpToDate>false</LinksUpToDate>
  <CharactersWithSpaces>26879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2012-11-04T15:45:00Z</dcterms:created>
  <dcterms:modified xsi:type="dcterms:W3CDTF">2012-11-04T15:45:00Z</dcterms:modified>
</cp:coreProperties>
</file>